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EF20" w14:textId="0D5929EA" w:rsidR="00785A91" w:rsidRDefault="00785A91">
      <w:r>
        <w:t xml:space="preserve">The Stutsman County Fair 4-H Horse show </w:t>
      </w:r>
      <w:proofErr w:type="gramStart"/>
      <w:r>
        <w:t>was held</w:t>
      </w:r>
      <w:proofErr w:type="gramEnd"/>
      <w:r>
        <w:t xml:space="preserve"> on Saturday August 1.  </w:t>
      </w:r>
      <w:r w:rsidR="006819F7">
        <w:t>The exhibitors compete</w:t>
      </w:r>
      <w:r w:rsidR="00DE144C">
        <w:t>d</w:t>
      </w:r>
      <w:r w:rsidR="006819F7">
        <w:t xml:space="preserve"> for ribbons and high point awards.  We have three age groups and two divisions with grand and reserve awards and one overall high point award.  </w:t>
      </w:r>
      <w:r w:rsidR="00921E2B">
        <w:t>The showmanship/pleasure horse division winners are:  high point junior – Kaitlyn Ryun, reserve high point – Morgan B</w:t>
      </w:r>
      <w:r w:rsidR="00F52239">
        <w:t>aldwin; high point intermediate</w:t>
      </w:r>
      <w:r w:rsidR="00921E2B">
        <w:t xml:space="preserve"> – Abigail Ryun, reserve – Alexa Carlson; high point senior – Madison Scott, reserve Chloe Carlson.  The working horse/timed events winners are:  high point junior – Bella Huebner, reserve – Morgan Baldwin; high point intermediate – Alexa Carlson, reserve – Locklynn Steele; high point senior – Madison Scott, reserve – Chloe Carlson.  The overall high point winner for the show was Madison Scott.  </w:t>
      </w:r>
      <w:bookmarkStart w:id="0" w:name="_GoBack"/>
      <w:bookmarkEnd w:id="0"/>
      <w:r w:rsidR="0077720B">
        <w:t xml:space="preserve">Thank you to our judge, announcer, and </w:t>
      </w:r>
      <w:proofErr w:type="spellStart"/>
      <w:r w:rsidR="0077720B">
        <w:t>hard working</w:t>
      </w:r>
      <w:proofErr w:type="spellEnd"/>
      <w:r w:rsidR="0077720B">
        <w:t xml:space="preserve"> helpers of the day.  Special thank you to all our</w:t>
      </w:r>
      <w:r w:rsidR="0077720B" w:rsidRPr="0077720B">
        <w:t xml:space="preserve"> </w:t>
      </w:r>
      <w:r w:rsidR="0077720B">
        <w:t xml:space="preserve">fair sponsors who made the awards possible, and to the Stutsman County Fair Association for allowing us to hold the show this year.  If you would like more information on </w:t>
      </w:r>
      <w:proofErr w:type="gramStart"/>
      <w:r w:rsidR="0077720B">
        <w:t>4-H or how to help the 4-H program,</w:t>
      </w:r>
      <w:proofErr w:type="gramEnd"/>
      <w:r w:rsidR="0077720B">
        <w:t xml:space="preserve"> contact Robin at the NDSU Extension Stutsman County office at 252-9030.</w:t>
      </w:r>
    </w:p>
    <w:p w14:paraId="386F4DAE" w14:textId="77777777" w:rsidR="00785A91" w:rsidRDefault="00785A91"/>
    <w:p w14:paraId="0955AA26" w14:textId="77777777" w:rsidR="00785A91" w:rsidRDefault="00785A91"/>
    <w:tbl>
      <w:tblPr>
        <w:tblW w:w="9985" w:type="dxa"/>
        <w:tblLook w:val="04A0" w:firstRow="1" w:lastRow="0" w:firstColumn="1" w:lastColumn="0" w:noHBand="0" w:noVBand="1"/>
      </w:tblPr>
      <w:tblGrid>
        <w:gridCol w:w="3865"/>
        <w:gridCol w:w="1710"/>
        <w:gridCol w:w="1710"/>
        <w:gridCol w:w="1530"/>
        <w:gridCol w:w="1170"/>
      </w:tblGrid>
      <w:tr w:rsidR="00F52239" w:rsidRPr="00C46287" w14:paraId="762EBB52" w14:textId="77777777" w:rsidTr="00F52239">
        <w:trPr>
          <w:trHeight w:val="63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bottom"/>
          </w:tcPr>
          <w:p w14:paraId="366D292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46287">
              <w:rPr>
                <w:rFonts w:ascii="Calibri" w:eastAsia="Times New Roman" w:hAnsi="Calibri" w:cs="Calibri"/>
                <w:b/>
                <w:bCs/>
                <w:color w:val="FFFFFF"/>
              </w:rPr>
              <w:t>Class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4D0A39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46287">
              <w:rPr>
                <w:rFonts w:ascii="Calibri" w:eastAsia="Times New Roman" w:hAnsi="Calibri" w:cs="Calibri"/>
                <w:b/>
                <w:bCs/>
                <w:color w:val="FFFFFF"/>
              </w:rPr>
              <w:t>Exhibitor First Name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vAlign w:val="bottom"/>
          </w:tcPr>
          <w:p w14:paraId="2320E3A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46287">
              <w:rPr>
                <w:rFonts w:ascii="Calibri" w:eastAsia="Times New Roman" w:hAnsi="Calibri" w:cs="Calibri"/>
                <w:b/>
                <w:bCs/>
                <w:color w:val="FFFFFF"/>
              </w:rPr>
              <w:t>Exhibitor Last Name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FCB151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46287">
              <w:rPr>
                <w:rFonts w:ascii="Calibri" w:eastAsia="Times New Roman" w:hAnsi="Calibri" w:cs="Calibri"/>
                <w:b/>
                <w:bCs/>
                <w:color w:val="FFFFFF"/>
              </w:rPr>
              <w:t>Class Ribbon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CF460B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46287">
              <w:rPr>
                <w:rFonts w:ascii="Calibri" w:eastAsia="Times New Roman" w:hAnsi="Calibri" w:cs="Calibri"/>
                <w:b/>
                <w:bCs/>
                <w:color w:val="FFFFFF"/>
              </w:rPr>
              <w:t>Class Placing</w:t>
            </w:r>
          </w:p>
        </w:tc>
      </w:tr>
      <w:tr w:rsidR="00F52239" w:rsidRPr="00C46287" w14:paraId="0A78A04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79D5223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S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howmanship at halter,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age 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8 to 11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615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7138F37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4A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0D8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093A0F2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50A8978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25E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5C1D058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FA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3D1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54E19B8A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363C0F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C0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1413E16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Smith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61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F57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6030E723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6E18D7A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A15CA6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103B09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59B11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8FD805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14331E23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F2014A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CC492C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3C3F7C7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A95AB9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AE527C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11376D37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817E45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S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howmanship at halter,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age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C8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55477AA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7D6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F7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0EBD9AD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6658E0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5F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26457E7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619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CE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2C8EBAC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AE9A51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75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13441E9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B0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25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11C4A4C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7AA0039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7B7750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0411630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A1133C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0FC152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3DB631D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FF1587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8DB39E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7D490BA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650594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37F178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0ED8156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1A2EDD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S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howmanship at halter,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age 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1D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3698932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FEA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1AB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1521D877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12BACC9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4890F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1EDCC6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AC6D37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8AAA25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72A8675C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E7A1B4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D76638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01D4932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31EDF1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2625D7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8BCD6E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192190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C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loverbud showmanship at halter - age 5-7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F7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Westyn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0A4A69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1F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Participation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5DB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02FA29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F8E35F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B80AF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Violet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788A345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Olson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907FDA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Participation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29A9AC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268D8DE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2E7DA25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4C8FC5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D85FD5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855852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3E1A44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0773378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7B548DCB" w14:textId="77777777" w:rsidR="00F52239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Green Horse Showmanship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–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</w:t>
            </w:r>
          </w:p>
          <w:p w14:paraId="75D09A1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horses 2 years old and under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EB402D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ADE3C5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ABD929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5ADCBE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2BEC46E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6A26FAA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469ED9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ECCCAC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18BA66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57CB30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14A3FF9D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226879A3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 seat equitation, 8 to 11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D0F2FC5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6AA84BF7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57733CC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90AF69E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4E9B81C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7291F94E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5162C4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EADA53E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6A90242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CC8637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433C57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ECE6AB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lastRenderedPageBreak/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 seat equitation, 12 to 14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FE0A38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37EE62F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F5746F1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24961A4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1D2F948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12B4DDB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556AC6A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592140E3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BC33142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A45A74A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5F547E7C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561E64B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7CCB09F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62A0BABF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B291C4F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32FE443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71CB41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78531F7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 seat equitation, 15 to 18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BDAB62F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708C00AA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602608F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43F2FE1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7A087A7C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533598AB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A2EA872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7B00EC7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D7C5CE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7051BCD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CC36BB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24FE04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unter hack, 12 to 14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D5C0019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0D7CA609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1FA70C7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FC53D0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49D76B8F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00076BF3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7C50C6A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D7A0EC3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E94FE31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4E89635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0FFDF2A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684633E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841EE6C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4648657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F82A107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168793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53FD231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1C524D01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unter hack, 15 to 18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C60E78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C9EB015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ED5FC8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244C9C3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54E6129F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1372C4D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CAB59BE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49EAAB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607D60C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5AB3A3D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0720DDA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19653D2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unter under saddle, 8 to 11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BE7970C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5E9A82B2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894D09C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013EABB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37E2AC2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12E421B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4EE3F59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5301195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C35060D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9360174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5067104C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0DF385C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unter under saddle, 12 to 14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25EDCF5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C4F846A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1978F14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E58D16D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700E362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1CE91B5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5C98E86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06D88F1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52B4C5B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91D31D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02B98C2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6C40A52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70B9B90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635B9C2E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C838BBE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D94DB9A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29E295CA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2342422F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H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unter under saddle, 15 to 18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FF1B747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37110419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2D6FCBD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CAAA758" w14:textId="77777777" w:rsidR="00F52239" w:rsidRPr="00C46287" w:rsidRDefault="00F52239" w:rsidP="00C3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512770B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7499306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3E317A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A0FC7C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A6FC9C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D9D934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22D96D9A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711C149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C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loverbud walk-trot - age 5-7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4EC53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Westyn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1F0993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6336CD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Participation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DE41A8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F9B4C9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0A4E834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10E84C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50854D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BAB2BF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0C3B8F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13B314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3D648E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W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estern horsemanship,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714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1E82775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C1F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ACA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7B6D679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6DF499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E26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525659F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62C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FA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3E6D154D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F2C3FA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F40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7A05165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B9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D54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7367277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79D6FA0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74283D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5DC9541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Smith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FAB763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FE29B2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6AF3A80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5761190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30B036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88F688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0A9ED8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209BF1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51A0546A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082A90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B554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15232F3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B06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9F4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52F5D1F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ED34D63" w14:textId="77777777" w:rsidR="00F52239" w:rsidRPr="00C46287" w:rsidRDefault="00F52239" w:rsidP="00785A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W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estern horsemanship, 12 to 14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18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2376C0B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89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089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703EF06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5143BD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745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446853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92D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A96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4FD4B22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99A199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15F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74B8899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5B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58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7966E8C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2DC2770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85D159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613329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9882BF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80C42A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212593A4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7BFCCC6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C3B12A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7146FB7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B29CE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DE624F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2429377D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99DC7F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W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estern horsemanship,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B40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9BFAA0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81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FA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E6B46B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5C426D4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B66555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1FE3E43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4B5BE5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B52B15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0E60F4F7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48536C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592FE4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332CEE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F38425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C56F0C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7826A78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8A2715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W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estern pleasure,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BC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5353503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77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5D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2230159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13B6DF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81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C94A71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F5C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936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64C69FE4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29B9B09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3B7EC5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51F39A6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97658F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C402B3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2C11D37E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2F0CF8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B568F3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2C0FFA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11C9F3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215740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C654A61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2EB482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W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estern pleasure,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05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3D7DDFB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91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29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5BD95DD4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4E3430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456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52C4628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FA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8C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5BCCC62D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CF1638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55B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07CC92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2F1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A1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10A97A9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59DB93A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7BD19D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0C94CCE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384BF0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6A19A4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47F1F56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50D13EB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660958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2543C3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4971FB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4A779A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7D1C73F5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86010B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W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estern pleasure,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FAF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7E41E8A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32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13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5215389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4799721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4B9DDF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984A31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070C3A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10FB16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60BB572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132920C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BDC5A8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3F8A934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2413CF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BCCF40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1631FBD7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E0BA1D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T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rail,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50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5268B9A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24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0E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3C83739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6972C7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8E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530048B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08F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068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151614B7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9F615B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74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2907BDD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D0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96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14F575C0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B25780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77ADD0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7F7DC3E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Smith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6D28DB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693F39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625C45C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27B3049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9C302E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6952EB5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D1AAAB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31406F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7D0C0197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8EE2D3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T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rail,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18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0EF8F30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2C9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57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57D230CA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50A5E78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1E3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6426584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0A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84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57C38E2F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5A69F0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D41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49E85C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AA7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AE1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00A5835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432752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EC4DEA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019DF70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41A52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0DE065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7D79EEA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68AC995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083F3B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12A85C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75B279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F0BA9B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228778C2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9C5402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T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rail,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F18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9AD0F6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899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D91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6ED98AE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42306F9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734ACE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1ADAA9C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1AF510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DC3E29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6CA1891E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2AB2D95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A49EB5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70D6AD5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6C5C88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CAB246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8EFADD4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C16391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R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anch riding,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B98DE2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28E695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C6CD24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5CCB2A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458877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5DEC781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3C77DD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733947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0D49B7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75DCB9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5CD8ED74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351F8B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R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anch riding,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A1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42BEBB9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77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C5E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2F8B7B44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91A552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29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171068B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9CE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5B5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492AC333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504A4F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5EB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03971A1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4BB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B7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73FCA9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88F4CC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C8037B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5DE5684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4DD4F4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936D2B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7B260B0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754B0D2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B44109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5D3C797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40DC96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FF4BDE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E04E87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7D81E9A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R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anch riding,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8AE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62F694A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20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F8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1CA32DE0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2D57FF3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E5D75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382E49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F8879B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1B1CA1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3239F89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3B23A97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22928D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6010046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1852CB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D11781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57618B53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750326C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R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eining,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4F288C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7767CB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79BF97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BEE4F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724760F3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542ADB9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B3669E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188773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B514AD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8B13B9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1BE6781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375F2F5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R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eining,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913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32D8F9E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87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EB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42D6347C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739AC93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87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49461DF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5C4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F26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2ED97BF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2EA860A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C91885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62853F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42AD75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A941AE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09DDE99D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6874ACD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F1750E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1C8697F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2818CF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F0ABC1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75BBE026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157F53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R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eining,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10C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157B60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CBF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6A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0A0EF37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4392F8D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860D3E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5AF0F0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7E14B8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91C344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46C12DD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7A9E19D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E52BE4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675B5E6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374235E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21A51C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3E78175A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7C08816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P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ole bending,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07C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31E9BE7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B8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6F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29101BA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024AC2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FC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481F4E5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2CA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CBF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76E2F87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6A01835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719CC1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13B6B25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2E4B1B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A82617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41FE33A4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7C62B10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12EB54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27EE681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01C5D2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B2F55D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24424F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500FE47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P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ole bending,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3A1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C0D592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DE8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57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11B27F3E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B4BF5C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E9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673590C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3A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D6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3F88E27A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7C817F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FE5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20B691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81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740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62D92A64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1652E6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1B0DA5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18B5F23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718D69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EED5B6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6D16CF0D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03C32F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07B9D1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0146957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BE181E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540415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181B0440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F12093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P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ole bending,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D84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128EE0D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39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9D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10D9AD1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5F7ED13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F2DB74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7DDC9E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297A75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EFAA6B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1C23C79A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09D22E9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F5110A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43F95F7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0D02EE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DA4F3A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023DBE3D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3AD1D7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K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eyhole race,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17E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4C548D9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58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81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4D8C60D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5B7EB8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4FF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5E5285A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559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57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74B0FEA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1D6C400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CE0DBD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395E2FF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D62789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5B9D1C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7223F859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452549C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28BD7F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09E910E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4D3B00A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B95EFF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B4E14E6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68FB66E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K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eyhole race,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1CB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19052A7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7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C1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2C745B1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D84968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336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3AB49E8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C19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7B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109A1DB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6D7F16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BB8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650867E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3A2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5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7329FB9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037285E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B874D3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70A9816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1D6517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601190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3467C4F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2CA64FE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0353849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361184F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927E7B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AF0D6A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10DA322E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BFB50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K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eyhole race, 15 to 18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2CD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91B9C2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92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E5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0B623C10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1DC3D1A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C4DA27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495EAA0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FAE106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3B755C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10144972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52A6EEF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929E8D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07D791E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403F03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622CCB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0CF6C912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7552606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B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arrel race, 8 to 11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F58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Bella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E0133F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Huebner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31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B7B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451DF925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728C713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F6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Morgan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1DE6DC0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Baldwin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536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67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044DC68E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9EBDFF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440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Kaitlyn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60C9871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E6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B8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59F75BF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36C6E50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74CA37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2228045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Smith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43B5DF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49096D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6C97ED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018F225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6B252BC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0C0CAE9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5D9362B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7A3F3B0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EDF26FD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5B1420E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B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arrel race, 12 to 14</w:t>
            </w: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F2A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Alexa</w:t>
            </w: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664BA56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8D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2A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03A97EF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01E7B53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74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Tyra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099A62E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Kamoni-Hatch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5B44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24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73937360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1877924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A15D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Locklynn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041F3D4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Steele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E9F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C2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F52239" w:rsidRPr="00C46287" w14:paraId="60B4625B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bottom"/>
          </w:tcPr>
          <w:p w14:paraId="7ABE2E3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CFF2BF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Abigail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14:paraId="1446DA6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Ryun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D349CD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Red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672E47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F52239" w:rsidRPr="00C46287" w14:paraId="64313DB8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vAlign w:val="bottom"/>
          </w:tcPr>
          <w:p w14:paraId="032E19D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AA1622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vAlign w:val="bottom"/>
          </w:tcPr>
          <w:p w14:paraId="3C407733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1029AD0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24" w:space="0" w:color="4F81BD"/>
              <w:right w:val="nil"/>
            </w:tcBorders>
            <w:shd w:val="clear" w:color="auto" w:fill="auto"/>
            <w:noWrap/>
            <w:vAlign w:val="bottom"/>
          </w:tcPr>
          <w:p w14:paraId="29DED229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6E36C80C" w14:textId="77777777" w:rsidTr="00F52239">
        <w:trPr>
          <w:trHeight w:val="288"/>
        </w:trPr>
        <w:tc>
          <w:tcPr>
            <w:tcW w:w="3865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501998F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2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A68F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24" w:space="0" w:color="4F81BD"/>
              <w:left w:val="nil"/>
              <w:bottom w:val="nil"/>
              <w:right w:val="nil"/>
            </w:tcBorders>
            <w:vAlign w:val="bottom"/>
          </w:tcPr>
          <w:p w14:paraId="2A18797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A8F2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2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5FB4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F52239" w:rsidRPr="00C46287" w14:paraId="4EA63996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46A55B50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B</w:t>
            </w:r>
            <w:r w:rsidRPr="00C46287">
              <w:rPr>
                <w:rFonts w:ascii="Calibri" w:eastAsia="Times New Roman" w:hAnsi="Calibri" w:cs="Calibri"/>
                <w:b/>
                <w:color w:val="000000"/>
                <w:sz w:val="20"/>
              </w:rPr>
              <w:t>arrel race, 15 to 18</w:t>
            </w: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D5B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Madison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118FBC87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Scott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41DC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855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F52239" w:rsidRPr="00C46287" w14:paraId="209FA221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59FBFC1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A7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Chloe</w:t>
            </w: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70576AF6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E5E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Blue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7DB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46287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F52239" w:rsidRPr="00C46287" w14:paraId="65FC5F67" w14:textId="77777777" w:rsidTr="00F52239">
        <w:trPr>
          <w:trHeight w:val="288"/>
        </w:trPr>
        <w:tc>
          <w:tcPr>
            <w:tcW w:w="386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vAlign w:val="bottom"/>
          </w:tcPr>
          <w:p w14:paraId="271B901A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ED3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14:paraId="655F5008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3DF1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03C5" w14:textId="77777777" w:rsidR="00F52239" w:rsidRPr="00C46287" w:rsidRDefault="00F52239" w:rsidP="00AB2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14:paraId="1DE4CD29" w14:textId="77777777" w:rsidR="006D3C72" w:rsidRPr="00C46287" w:rsidRDefault="006D3C72">
      <w:pPr>
        <w:rPr>
          <w:sz w:val="20"/>
        </w:rPr>
      </w:pPr>
    </w:p>
    <w:sectPr w:rsidR="006D3C72" w:rsidRPr="00C46287" w:rsidSect="00C462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87"/>
    <w:rsid w:val="002D55B2"/>
    <w:rsid w:val="006819F7"/>
    <w:rsid w:val="006D3C72"/>
    <w:rsid w:val="0077720B"/>
    <w:rsid w:val="00785A91"/>
    <w:rsid w:val="00921E2B"/>
    <w:rsid w:val="00A44A85"/>
    <w:rsid w:val="00AB29A6"/>
    <w:rsid w:val="00C46287"/>
    <w:rsid w:val="00DE144C"/>
    <w:rsid w:val="00F5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A427"/>
  <w15:chartTrackingRefBased/>
  <w15:docId w15:val="{0A3391C2-3FDA-4CAD-AF7E-F1358F9D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8" ma:contentTypeDescription="Create a new document." ma:contentTypeScope="" ma:versionID="c7f51fd7377425f99033bcf473d430a5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cfe4aae44e4fef1ddcf74e7692e3d097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FBCA-B1FA-4832-9C2D-BCF69CD3836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2c2a4e3-40b0-435d-8162-b539a366ebba"/>
    <ds:schemaRef ds:uri="http://purl.org/dc/terms/"/>
    <ds:schemaRef ds:uri="http://purl.org/dc/dcmitype/"/>
    <ds:schemaRef ds:uri="http://schemas.microsoft.com/office/infopath/2007/PartnerControls"/>
    <ds:schemaRef ds:uri="66659ddc-3c25-4d3e-b3b7-9890fca52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38A92D-6DBC-4ECC-AE58-6DBFD8C50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909B9-43CB-485E-9084-58985BD18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333A8-13DB-4C78-A789-D28F4D3A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Robin.Barnes</dc:creator>
  <cp:keywords/>
  <dc:description/>
  <cp:lastModifiedBy>Robin.Barnes</cp:lastModifiedBy>
  <cp:revision>3</cp:revision>
  <dcterms:created xsi:type="dcterms:W3CDTF">2020-08-03T16:59:00Z</dcterms:created>
  <dcterms:modified xsi:type="dcterms:W3CDTF">2020-08-03T19:49:00Z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