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6748" w14:textId="668BEE78" w:rsidR="00301483" w:rsidRDefault="00301483" w:rsidP="00301483">
      <w:r w:rsidRPr="00301483">
        <w:rPr>
          <w:b/>
          <w:bCs/>
        </w:rPr>
        <w:t>DATE:</w:t>
      </w:r>
      <w:r>
        <w:tab/>
        <w:t>August 21, 2021</w:t>
      </w:r>
    </w:p>
    <w:p w14:paraId="21485D7E" w14:textId="703773D3" w:rsidR="00301483" w:rsidRDefault="00301483" w:rsidP="00301483"/>
    <w:p w14:paraId="1A6369AE" w14:textId="12864BC5" w:rsidR="00301483" w:rsidRDefault="00301483" w:rsidP="00301483">
      <w:r w:rsidRPr="00301483">
        <w:rPr>
          <w:b/>
          <w:bCs/>
        </w:rPr>
        <w:t>FROM:</w:t>
      </w:r>
      <w:r>
        <w:tab/>
        <w:t>Bob Kling</w:t>
      </w:r>
    </w:p>
    <w:p w14:paraId="45157771" w14:textId="6D47C3CD" w:rsidR="00301483" w:rsidRDefault="00301483" w:rsidP="00301483">
      <w:r>
        <w:t>515-961-0622 cell: 515-778-8879</w:t>
      </w:r>
    </w:p>
    <w:p w14:paraId="752F8DAF" w14:textId="32C76742" w:rsidR="00301483" w:rsidRDefault="00301483" w:rsidP="00301483">
      <w:r>
        <w:t>905 N. Buxton St., Indianola, IA 50125</w:t>
      </w:r>
    </w:p>
    <w:p w14:paraId="463FC3F5" w14:textId="174D64A0" w:rsidR="00301483" w:rsidRDefault="00301483" w:rsidP="00301483"/>
    <w:p w14:paraId="0F1A00B4" w14:textId="066CAF1B" w:rsidR="00301483" w:rsidRPr="00301483" w:rsidRDefault="00301483" w:rsidP="00301483">
      <w:pPr>
        <w:rPr>
          <w:b/>
          <w:bCs/>
        </w:rPr>
      </w:pPr>
      <w:r w:rsidRPr="00301483">
        <w:rPr>
          <w:b/>
          <w:bCs/>
        </w:rPr>
        <w:t>FOR IMMEDIATE RELEASE</w:t>
      </w:r>
    </w:p>
    <w:p w14:paraId="62547774" w14:textId="77777777" w:rsidR="00301483" w:rsidRDefault="00301483" w:rsidP="002A38FB">
      <w:pPr>
        <w:ind w:firstLine="720"/>
      </w:pPr>
    </w:p>
    <w:p w14:paraId="34C72CEC" w14:textId="770FE13E" w:rsidR="006E0980" w:rsidRDefault="008D3179" w:rsidP="00301483">
      <w:pPr>
        <w:spacing w:line="360" w:lineRule="auto"/>
        <w:ind w:firstLine="720"/>
      </w:pPr>
      <w:r>
        <w:t xml:space="preserve">I wish to announce I am running for re-election </w:t>
      </w:r>
      <w:r w:rsidR="002A38FB">
        <w:t xml:space="preserve">for </w:t>
      </w:r>
      <w:r>
        <w:t xml:space="preserve">Indianola City Council Ward 2. I’m excited and proud of what we have accomplished these last four years. </w:t>
      </w:r>
      <w:r w:rsidR="002A38FB">
        <w:t xml:space="preserve">We’ve had record investment in our city. </w:t>
      </w:r>
      <w:r>
        <w:t>We’ve had more families and developers investing in housing and business which has increased our tax valuation, allowing us to keep tax rates flat while still hiring more police and firefighters.</w:t>
      </w:r>
    </w:p>
    <w:p w14:paraId="47535DCB" w14:textId="52DA0B39" w:rsidR="008D3179" w:rsidRDefault="008D3179" w:rsidP="00301483">
      <w:pPr>
        <w:spacing w:line="360" w:lineRule="auto"/>
      </w:pPr>
      <w:r>
        <w:tab/>
      </w:r>
      <w:r w:rsidR="002A38FB">
        <w:t>For three years in a row Indianola has receive</w:t>
      </w:r>
      <w:r w:rsidR="00301483">
        <w:t>d</w:t>
      </w:r>
      <w:r w:rsidR="002A38FB">
        <w:t xml:space="preserve"> the </w:t>
      </w:r>
      <w:r w:rsidR="00301483">
        <w:t>Distinguished</w:t>
      </w:r>
      <w:r w:rsidR="002A38FB">
        <w:t xml:space="preserve"> Budget Award from the Government Finance</w:t>
      </w:r>
      <w:r w:rsidR="00301483">
        <w:t xml:space="preserve"> Officers Association, the highest form of recognition in government budgeting. </w:t>
      </w:r>
      <w:r>
        <w:t>We just received an Aa2 rating by Moody’s – the city’s best financial rating ever. We are almost hal</w:t>
      </w:r>
      <w:r w:rsidR="002A38FB">
        <w:t>f</w:t>
      </w:r>
      <w:r>
        <w:t>way through completion of our new wastewater treatment plant and are working on phase 1 of our award-winning streetscape project replacing 125-year-old infrastructure – without raising taxes.</w:t>
      </w:r>
    </w:p>
    <w:p w14:paraId="292F49E7" w14:textId="2D1C6443" w:rsidR="008D3179" w:rsidRDefault="008D3179" w:rsidP="00301483">
      <w:pPr>
        <w:spacing w:line="360" w:lineRule="auto"/>
        <w:ind w:firstLine="720"/>
      </w:pPr>
      <w:r>
        <w:t xml:space="preserve">I’m proud of the work we’ve done but we’re not </w:t>
      </w:r>
      <w:r w:rsidR="00301483">
        <w:t xml:space="preserve">finished </w:t>
      </w:r>
      <w:r>
        <w:t>yet. We must continue to invest in improving our streets; city facilities, including adequate room for PD and Fire and an updated library; parks and recreational spaces; and the arts. All of these are vital to continued economic growth. Planning for and investing in Indianola’s future will allow our community to thrive economically and culturally.</w:t>
      </w:r>
    </w:p>
    <w:p w14:paraId="7EC49138" w14:textId="64D41473" w:rsidR="008D3179" w:rsidRDefault="008D3179" w:rsidP="00301483">
      <w:pPr>
        <w:spacing w:line="360" w:lineRule="auto"/>
        <w:ind w:firstLine="720"/>
      </w:pPr>
      <w:r>
        <w:t xml:space="preserve">I have been honored to serve our city for the past four years. With your support, I will continue working to make Indianola the city in the Des </w:t>
      </w:r>
      <w:r w:rsidR="002A38FB">
        <w:t>Moines</w:t>
      </w:r>
      <w:r>
        <w:t xml:space="preserve"> metro that we’re proud to call home.</w:t>
      </w:r>
    </w:p>
    <w:sectPr w:rsidR="008D3179" w:rsidSect="00DD4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79"/>
    <w:rsid w:val="000C0489"/>
    <w:rsid w:val="002A38FB"/>
    <w:rsid w:val="00301483"/>
    <w:rsid w:val="008D3179"/>
    <w:rsid w:val="00BB727E"/>
    <w:rsid w:val="00DD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38DC65"/>
  <w15:chartTrackingRefBased/>
  <w15:docId w15:val="{E6A14C46-02B3-8B4D-919F-1BF061CA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Kling</dc:creator>
  <cp:keywords/>
  <dc:description/>
  <cp:lastModifiedBy>Bob Kling</cp:lastModifiedBy>
  <cp:revision>2</cp:revision>
  <cp:lastPrinted>2021-08-21T21:07:00Z</cp:lastPrinted>
  <dcterms:created xsi:type="dcterms:W3CDTF">2021-08-21T21:12:00Z</dcterms:created>
  <dcterms:modified xsi:type="dcterms:W3CDTF">2021-08-21T21:12:00Z</dcterms:modified>
</cp:coreProperties>
</file>