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F5077" w14:textId="66B5C0DA" w:rsidR="00473E46" w:rsidRDefault="00FB74AB" w:rsidP="00473E46">
      <w:pPr>
        <w:spacing w:after="0" w:line="240" w:lineRule="auto"/>
        <w:jc w:val="center"/>
        <w:rPr>
          <w:rFonts w:ascii="Arial" w:eastAsia="Times New Roman" w:hAnsi="Arial" w:cs="Arial"/>
          <w:bCs/>
          <w:iCs/>
          <w:sz w:val="28"/>
          <w:szCs w:val="28"/>
        </w:rPr>
      </w:pPr>
      <w:r w:rsidRPr="00FB74AB">
        <w:rPr>
          <w:rFonts w:ascii="Times New Roman" w:eastAsia="Times New Roman" w:hAnsi="Times New Roman" w:cs="Times New Roman"/>
          <w:b/>
          <w:bCs/>
          <w:sz w:val="17"/>
          <w:szCs w:val="17"/>
        </w:rPr>
        <w:br/>
      </w:r>
      <w:r w:rsidRPr="00FB74AB">
        <w:rPr>
          <w:rFonts w:ascii="Times New Roman" w:eastAsia="Times New Roman" w:hAnsi="Times New Roman" w:cs="Times New Roman"/>
          <w:b/>
          <w:bCs/>
          <w:sz w:val="17"/>
          <w:szCs w:val="17"/>
        </w:rPr>
        <w:br/>
      </w:r>
      <w:r w:rsidRPr="00473E46">
        <w:rPr>
          <w:rFonts w:ascii="Arial" w:eastAsia="Times New Roman" w:hAnsi="Arial" w:cs="Arial"/>
          <w:bCs/>
          <w:iCs/>
          <w:sz w:val="28"/>
          <w:szCs w:val="28"/>
        </w:rPr>
        <w:t>This EEO Report covers the one</w:t>
      </w:r>
      <w:r w:rsidR="00473E46">
        <w:rPr>
          <w:rFonts w:ascii="Arial" w:eastAsia="Times New Roman" w:hAnsi="Arial" w:cs="Arial"/>
          <w:bCs/>
          <w:iCs/>
          <w:sz w:val="28"/>
          <w:szCs w:val="28"/>
        </w:rPr>
        <w:t>-</w:t>
      </w:r>
      <w:r w:rsidRPr="00473E46">
        <w:rPr>
          <w:rFonts w:ascii="Arial" w:eastAsia="Times New Roman" w:hAnsi="Arial" w:cs="Arial"/>
          <w:bCs/>
          <w:iCs/>
          <w:sz w:val="28"/>
          <w:szCs w:val="28"/>
        </w:rPr>
        <w:t>year period ending May 31, 20</w:t>
      </w:r>
      <w:r w:rsidR="00A55D17">
        <w:rPr>
          <w:rFonts w:ascii="Arial" w:eastAsia="Times New Roman" w:hAnsi="Arial" w:cs="Arial"/>
          <w:bCs/>
          <w:iCs/>
          <w:sz w:val="28"/>
          <w:szCs w:val="28"/>
        </w:rPr>
        <w:t>2</w:t>
      </w:r>
      <w:r w:rsidR="00F31777">
        <w:rPr>
          <w:rFonts w:ascii="Arial" w:eastAsia="Times New Roman" w:hAnsi="Arial" w:cs="Arial"/>
          <w:bCs/>
          <w:iCs/>
          <w:sz w:val="28"/>
          <w:szCs w:val="28"/>
        </w:rPr>
        <w:t>4</w:t>
      </w:r>
      <w:r w:rsidRPr="00473E46">
        <w:rPr>
          <w:rFonts w:ascii="Arial" w:eastAsia="Times New Roman" w:hAnsi="Arial" w:cs="Arial"/>
          <w:bCs/>
          <w:iCs/>
          <w:sz w:val="28"/>
          <w:szCs w:val="28"/>
        </w:rPr>
        <w:t>.  </w:t>
      </w:r>
    </w:p>
    <w:p w14:paraId="64503125" w14:textId="6F449998" w:rsidR="00473E46" w:rsidRPr="00473E46" w:rsidRDefault="00FB74AB" w:rsidP="00473E46">
      <w:pPr>
        <w:spacing w:after="0" w:line="240" w:lineRule="auto"/>
        <w:jc w:val="center"/>
        <w:rPr>
          <w:rFonts w:ascii="Arial" w:eastAsia="Times New Roman" w:hAnsi="Arial" w:cs="Arial"/>
          <w:bCs/>
          <w:iCs/>
          <w:sz w:val="28"/>
          <w:szCs w:val="28"/>
        </w:rPr>
      </w:pPr>
      <w:r w:rsidRPr="00473E46">
        <w:rPr>
          <w:rFonts w:ascii="Arial" w:eastAsia="Times New Roman" w:hAnsi="Arial" w:cs="Arial"/>
          <w:bCs/>
          <w:iCs/>
          <w:sz w:val="28"/>
          <w:szCs w:val="28"/>
        </w:rPr>
        <w:t>During this period the station filled</w:t>
      </w:r>
      <w:r w:rsidR="004129AE">
        <w:rPr>
          <w:rFonts w:ascii="Arial" w:eastAsia="Times New Roman" w:hAnsi="Arial" w:cs="Arial"/>
          <w:bCs/>
          <w:iCs/>
          <w:sz w:val="28"/>
          <w:szCs w:val="28"/>
        </w:rPr>
        <w:t xml:space="preserve"> </w:t>
      </w:r>
      <w:r w:rsidR="00825423">
        <w:rPr>
          <w:rFonts w:ascii="Arial" w:eastAsia="Times New Roman" w:hAnsi="Arial" w:cs="Arial"/>
          <w:bCs/>
          <w:iCs/>
          <w:sz w:val="28"/>
          <w:szCs w:val="28"/>
        </w:rPr>
        <w:t>two full time vacancies</w:t>
      </w:r>
      <w:r w:rsidRPr="00473E46">
        <w:rPr>
          <w:rFonts w:ascii="Arial" w:eastAsia="Times New Roman" w:hAnsi="Arial" w:cs="Arial"/>
          <w:bCs/>
          <w:iCs/>
          <w:sz w:val="28"/>
          <w:szCs w:val="28"/>
        </w:rPr>
        <w:t xml:space="preserve">. </w:t>
      </w:r>
      <w:r w:rsidRPr="00473E46">
        <w:rPr>
          <w:rFonts w:ascii="Arial" w:eastAsia="Times New Roman" w:hAnsi="Arial" w:cs="Arial"/>
          <w:bCs/>
          <w:sz w:val="28"/>
          <w:szCs w:val="28"/>
        </w:rPr>
        <w:br/>
      </w:r>
      <w:r w:rsidRPr="00473E46">
        <w:rPr>
          <w:rFonts w:ascii="Arial" w:eastAsia="Times New Roman" w:hAnsi="Arial" w:cs="Arial"/>
          <w:bCs/>
          <w:sz w:val="28"/>
          <w:szCs w:val="28"/>
        </w:rPr>
        <w:br/>
      </w:r>
    </w:p>
    <w:tbl>
      <w:tblPr>
        <w:tblStyle w:val="TableGrid"/>
        <w:tblW w:w="14960" w:type="dxa"/>
        <w:tblLook w:val="04A0" w:firstRow="1" w:lastRow="0" w:firstColumn="1" w:lastColumn="0" w:noHBand="0" w:noVBand="1"/>
      </w:tblPr>
      <w:tblGrid>
        <w:gridCol w:w="3120"/>
        <w:gridCol w:w="11840"/>
      </w:tblGrid>
      <w:tr w:rsidR="00473E46" w:rsidRPr="005C149E" w14:paraId="49983C68" w14:textId="77777777" w:rsidTr="00975361">
        <w:trPr>
          <w:trHeight w:val="860"/>
        </w:trPr>
        <w:tc>
          <w:tcPr>
            <w:tcW w:w="3120" w:type="dxa"/>
          </w:tcPr>
          <w:p w14:paraId="5F74DECC" w14:textId="743C2CBD" w:rsidR="00473E46" w:rsidRPr="005C149E" w:rsidRDefault="00473E46" w:rsidP="00FB74AB">
            <w:pPr>
              <w:rPr>
                <w:rFonts w:ascii="Arial" w:eastAsia="Times New Roman" w:hAnsi="Arial" w:cs="Arial"/>
                <w:b/>
                <w:bCs/>
                <w:iCs/>
                <w:sz w:val="32"/>
                <w:szCs w:val="28"/>
              </w:rPr>
            </w:pPr>
            <w:r w:rsidRPr="005C149E">
              <w:rPr>
                <w:rFonts w:ascii="Arial" w:eastAsia="Times New Roman" w:hAnsi="Arial" w:cs="Arial"/>
                <w:b/>
                <w:bCs/>
                <w:iCs/>
                <w:sz w:val="32"/>
                <w:szCs w:val="28"/>
              </w:rPr>
              <w:t>Date:</w:t>
            </w:r>
          </w:p>
        </w:tc>
        <w:tc>
          <w:tcPr>
            <w:tcW w:w="11840" w:type="dxa"/>
          </w:tcPr>
          <w:p w14:paraId="21941938" w14:textId="0D10CA67" w:rsidR="00473E46" w:rsidRPr="005C149E" w:rsidRDefault="00473E46" w:rsidP="00FB74AB">
            <w:pPr>
              <w:rPr>
                <w:rFonts w:ascii="Arial" w:eastAsia="Times New Roman" w:hAnsi="Arial" w:cs="Arial"/>
                <w:bCs/>
                <w:iCs/>
                <w:sz w:val="32"/>
                <w:szCs w:val="28"/>
              </w:rPr>
            </w:pPr>
            <w:r w:rsidRPr="005C149E">
              <w:rPr>
                <w:rFonts w:ascii="Arial" w:eastAsia="Times New Roman" w:hAnsi="Arial" w:cs="Arial"/>
                <w:bCs/>
                <w:iCs/>
                <w:sz w:val="32"/>
                <w:szCs w:val="28"/>
              </w:rPr>
              <w:t>June 1</w:t>
            </w:r>
            <w:r w:rsidRPr="005C149E">
              <w:rPr>
                <w:rFonts w:ascii="Arial" w:eastAsia="Times New Roman" w:hAnsi="Arial" w:cs="Arial"/>
                <w:bCs/>
                <w:iCs/>
                <w:sz w:val="32"/>
                <w:szCs w:val="28"/>
                <w:vertAlign w:val="superscript"/>
              </w:rPr>
              <w:t>st</w:t>
            </w:r>
            <w:r w:rsidRPr="005C149E">
              <w:rPr>
                <w:rFonts w:ascii="Arial" w:eastAsia="Times New Roman" w:hAnsi="Arial" w:cs="Arial"/>
                <w:bCs/>
                <w:iCs/>
                <w:sz w:val="32"/>
                <w:szCs w:val="28"/>
              </w:rPr>
              <w:t>, 20</w:t>
            </w:r>
            <w:r w:rsidR="009F28FE">
              <w:rPr>
                <w:rFonts w:ascii="Arial" w:eastAsia="Times New Roman" w:hAnsi="Arial" w:cs="Arial"/>
                <w:bCs/>
                <w:iCs/>
                <w:sz w:val="32"/>
                <w:szCs w:val="28"/>
              </w:rPr>
              <w:t>2</w:t>
            </w:r>
            <w:r w:rsidR="004E39AE">
              <w:rPr>
                <w:rFonts w:ascii="Arial" w:eastAsia="Times New Roman" w:hAnsi="Arial" w:cs="Arial"/>
                <w:bCs/>
                <w:iCs/>
                <w:sz w:val="32"/>
                <w:szCs w:val="28"/>
              </w:rPr>
              <w:t>4</w:t>
            </w:r>
          </w:p>
        </w:tc>
      </w:tr>
      <w:tr w:rsidR="00473E46" w:rsidRPr="005C149E" w14:paraId="204155F4" w14:textId="77777777" w:rsidTr="00975361">
        <w:trPr>
          <w:trHeight w:val="1183"/>
        </w:trPr>
        <w:tc>
          <w:tcPr>
            <w:tcW w:w="3120" w:type="dxa"/>
          </w:tcPr>
          <w:p w14:paraId="70522B0F" w14:textId="718AFF2B" w:rsidR="00473E46" w:rsidRPr="005C149E" w:rsidRDefault="00473E46" w:rsidP="00FB74AB">
            <w:pPr>
              <w:rPr>
                <w:rFonts w:ascii="Arial" w:eastAsia="Times New Roman" w:hAnsi="Arial" w:cs="Arial"/>
                <w:b/>
                <w:bCs/>
                <w:iCs/>
                <w:sz w:val="32"/>
                <w:szCs w:val="28"/>
              </w:rPr>
            </w:pPr>
            <w:r w:rsidRPr="005C149E">
              <w:rPr>
                <w:rFonts w:ascii="Arial" w:eastAsia="Times New Roman" w:hAnsi="Arial" w:cs="Arial"/>
                <w:b/>
                <w:bCs/>
                <w:iCs/>
                <w:sz w:val="32"/>
                <w:szCs w:val="28"/>
              </w:rPr>
              <w:t>Positions Available:</w:t>
            </w:r>
          </w:p>
        </w:tc>
        <w:tc>
          <w:tcPr>
            <w:tcW w:w="11840" w:type="dxa"/>
          </w:tcPr>
          <w:p w14:paraId="1B4AD104" w14:textId="5B1E07FF" w:rsidR="004E39AE" w:rsidRPr="005C149E" w:rsidRDefault="00B409D4" w:rsidP="00FB74AB">
            <w:pPr>
              <w:rPr>
                <w:rFonts w:ascii="Arial" w:eastAsia="Times New Roman" w:hAnsi="Arial" w:cs="Arial"/>
                <w:bCs/>
                <w:iCs/>
                <w:sz w:val="32"/>
                <w:szCs w:val="28"/>
              </w:rPr>
            </w:pPr>
            <w:r>
              <w:rPr>
                <w:rFonts w:ascii="Arial" w:eastAsia="Times New Roman" w:hAnsi="Arial" w:cs="Arial"/>
                <w:bCs/>
                <w:iCs/>
                <w:sz w:val="32"/>
                <w:szCs w:val="28"/>
              </w:rPr>
              <w:t>Full Time Account Executives (2)</w:t>
            </w:r>
          </w:p>
        </w:tc>
      </w:tr>
    </w:tbl>
    <w:p w14:paraId="6D6E74AB" w14:textId="7EC4F0A0" w:rsidR="00473E46" w:rsidRPr="005C149E" w:rsidRDefault="00473E46" w:rsidP="00FB74AB">
      <w:pPr>
        <w:spacing w:after="0" w:line="240" w:lineRule="auto"/>
        <w:rPr>
          <w:rFonts w:ascii="Arial" w:eastAsia="Times New Roman" w:hAnsi="Arial" w:cs="Arial"/>
          <w:b/>
          <w:bCs/>
          <w:i/>
          <w:iCs/>
          <w:sz w:val="32"/>
          <w:szCs w:val="28"/>
        </w:rPr>
      </w:pPr>
    </w:p>
    <w:tbl>
      <w:tblPr>
        <w:tblStyle w:val="TableGrid"/>
        <w:tblW w:w="14990" w:type="dxa"/>
        <w:tblLook w:val="04A0" w:firstRow="1" w:lastRow="0" w:firstColumn="1" w:lastColumn="0" w:noHBand="0" w:noVBand="1"/>
      </w:tblPr>
      <w:tblGrid>
        <w:gridCol w:w="7495"/>
        <w:gridCol w:w="7495"/>
      </w:tblGrid>
      <w:tr w:rsidR="00473E46" w:rsidRPr="005C149E" w14:paraId="640F1E5D" w14:textId="77777777" w:rsidTr="00975361">
        <w:trPr>
          <w:trHeight w:val="401"/>
        </w:trPr>
        <w:tc>
          <w:tcPr>
            <w:tcW w:w="7495" w:type="dxa"/>
          </w:tcPr>
          <w:p w14:paraId="0D381105" w14:textId="1BB686E5" w:rsidR="00473E46" w:rsidRPr="005C149E" w:rsidRDefault="00473E46" w:rsidP="00FB74AB">
            <w:pPr>
              <w:rPr>
                <w:rFonts w:ascii="Arial" w:eastAsia="Times New Roman" w:hAnsi="Arial" w:cs="Arial"/>
                <w:b/>
                <w:bCs/>
                <w:sz w:val="32"/>
                <w:szCs w:val="28"/>
              </w:rPr>
            </w:pPr>
            <w:r w:rsidRPr="005C149E">
              <w:rPr>
                <w:rFonts w:ascii="Arial" w:eastAsia="Times New Roman" w:hAnsi="Arial" w:cs="Arial"/>
                <w:b/>
                <w:bCs/>
                <w:sz w:val="32"/>
                <w:szCs w:val="28"/>
              </w:rPr>
              <w:t>Contact Person:</w:t>
            </w:r>
          </w:p>
        </w:tc>
        <w:tc>
          <w:tcPr>
            <w:tcW w:w="7495" w:type="dxa"/>
          </w:tcPr>
          <w:p w14:paraId="3AF1A9E2" w14:textId="29953431" w:rsidR="00473E46" w:rsidRPr="005C149E" w:rsidRDefault="00473E46" w:rsidP="00FB74AB">
            <w:pPr>
              <w:rPr>
                <w:rFonts w:ascii="Arial" w:eastAsia="Times New Roman" w:hAnsi="Arial" w:cs="Arial"/>
                <w:bCs/>
                <w:sz w:val="32"/>
                <w:szCs w:val="28"/>
              </w:rPr>
            </w:pPr>
            <w:r w:rsidRPr="005C149E">
              <w:rPr>
                <w:rFonts w:ascii="Arial" w:eastAsia="Times New Roman" w:hAnsi="Arial" w:cs="Arial"/>
                <w:bCs/>
                <w:sz w:val="32"/>
                <w:szCs w:val="28"/>
              </w:rPr>
              <w:t>Sherri C Duarte</w:t>
            </w:r>
          </w:p>
        </w:tc>
      </w:tr>
      <w:tr w:rsidR="00473E46" w:rsidRPr="005C149E" w14:paraId="7E620828" w14:textId="77777777" w:rsidTr="00975361">
        <w:trPr>
          <w:trHeight w:val="401"/>
        </w:trPr>
        <w:tc>
          <w:tcPr>
            <w:tcW w:w="7495" w:type="dxa"/>
          </w:tcPr>
          <w:p w14:paraId="330CB8C4" w14:textId="1DDFF791" w:rsidR="00473E46" w:rsidRPr="005C149E" w:rsidRDefault="00473E46" w:rsidP="00FB74AB">
            <w:pPr>
              <w:rPr>
                <w:rFonts w:ascii="Arial" w:eastAsia="Times New Roman" w:hAnsi="Arial" w:cs="Arial"/>
                <w:b/>
                <w:bCs/>
                <w:sz w:val="32"/>
                <w:szCs w:val="28"/>
              </w:rPr>
            </w:pPr>
            <w:r w:rsidRPr="005C149E">
              <w:rPr>
                <w:rFonts w:ascii="Arial" w:eastAsia="Times New Roman" w:hAnsi="Arial" w:cs="Arial"/>
                <w:b/>
                <w:bCs/>
                <w:sz w:val="32"/>
                <w:szCs w:val="28"/>
              </w:rPr>
              <w:t>Contact Number:</w:t>
            </w:r>
          </w:p>
        </w:tc>
        <w:tc>
          <w:tcPr>
            <w:tcW w:w="7495" w:type="dxa"/>
          </w:tcPr>
          <w:p w14:paraId="0A190F06" w14:textId="3FE79F1E" w:rsidR="00473E46" w:rsidRPr="005C149E" w:rsidRDefault="00473E46" w:rsidP="00FB74AB">
            <w:pPr>
              <w:rPr>
                <w:rFonts w:ascii="Arial" w:eastAsia="Times New Roman" w:hAnsi="Arial" w:cs="Arial"/>
                <w:bCs/>
                <w:sz w:val="32"/>
                <w:szCs w:val="28"/>
              </w:rPr>
            </w:pPr>
            <w:r w:rsidRPr="005C149E">
              <w:rPr>
                <w:rFonts w:ascii="Arial" w:eastAsia="Times New Roman" w:hAnsi="Arial" w:cs="Arial"/>
                <w:bCs/>
                <w:sz w:val="32"/>
                <w:szCs w:val="28"/>
              </w:rPr>
              <w:t>434.797.</w:t>
            </w:r>
            <w:r w:rsidR="00CB44CA">
              <w:rPr>
                <w:rFonts w:ascii="Arial" w:eastAsia="Times New Roman" w:hAnsi="Arial" w:cs="Arial"/>
                <w:bCs/>
                <w:sz w:val="32"/>
                <w:szCs w:val="28"/>
              </w:rPr>
              <w:t>4</w:t>
            </w:r>
            <w:r w:rsidRPr="005C149E">
              <w:rPr>
                <w:rFonts w:ascii="Arial" w:eastAsia="Times New Roman" w:hAnsi="Arial" w:cs="Arial"/>
                <w:bCs/>
                <w:sz w:val="32"/>
                <w:szCs w:val="28"/>
              </w:rPr>
              <w:t>290 ext 246</w:t>
            </w:r>
          </w:p>
        </w:tc>
      </w:tr>
      <w:tr w:rsidR="00473E46" w:rsidRPr="005C149E" w14:paraId="52A44388" w14:textId="77777777" w:rsidTr="00975361">
        <w:trPr>
          <w:trHeight w:val="1225"/>
        </w:trPr>
        <w:tc>
          <w:tcPr>
            <w:tcW w:w="7495" w:type="dxa"/>
          </w:tcPr>
          <w:p w14:paraId="53BB664F" w14:textId="15D0429B" w:rsidR="00473E46" w:rsidRPr="005C149E" w:rsidRDefault="00473E46" w:rsidP="00FB74AB">
            <w:pPr>
              <w:rPr>
                <w:rFonts w:ascii="Arial" w:eastAsia="Times New Roman" w:hAnsi="Arial" w:cs="Arial"/>
                <w:b/>
                <w:bCs/>
                <w:sz w:val="32"/>
                <w:szCs w:val="28"/>
              </w:rPr>
            </w:pPr>
            <w:r w:rsidRPr="005C149E">
              <w:rPr>
                <w:rFonts w:ascii="Arial" w:eastAsia="Times New Roman" w:hAnsi="Arial" w:cs="Arial"/>
                <w:b/>
                <w:bCs/>
                <w:sz w:val="32"/>
                <w:szCs w:val="28"/>
              </w:rPr>
              <w:t>Contact Mailing Address:</w:t>
            </w:r>
          </w:p>
        </w:tc>
        <w:tc>
          <w:tcPr>
            <w:tcW w:w="7495" w:type="dxa"/>
          </w:tcPr>
          <w:p w14:paraId="5750D265" w14:textId="0A3BB429" w:rsidR="00473E46" w:rsidRPr="005C149E" w:rsidRDefault="00473E46" w:rsidP="00FB74AB">
            <w:pPr>
              <w:rPr>
                <w:rFonts w:ascii="Arial" w:eastAsia="Times New Roman" w:hAnsi="Arial" w:cs="Arial"/>
                <w:bCs/>
                <w:sz w:val="32"/>
                <w:szCs w:val="28"/>
              </w:rPr>
            </w:pPr>
            <w:r w:rsidRPr="005C149E">
              <w:rPr>
                <w:rFonts w:ascii="Arial" w:eastAsia="Times New Roman" w:hAnsi="Arial" w:cs="Arial"/>
                <w:bCs/>
                <w:iCs/>
                <w:sz w:val="32"/>
                <w:szCs w:val="28"/>
              </w:rPr>
              <w:t>P.O. Box 1629</w:t>
            </w:r>
            <w:r w:rsidRPr="005C149E">
              <w:rPr>
                <w:rFonts w:ascii="Arial" w:eastAsia="Times New Roman" w:hAnsi="Arial" w:cs="Arial"/>
                <w:bCs/>
                <w:iCs/>
                <w:sz w:val="32"/>
                <w:szCs w:val="28"/>
              </w:rPr>
              <w:br/>
              <w:t xml:space="preserve">Danville, Virginia 24543 </w:t>
            </w:r>
            <w:r w:rsidRPr="005C149E">
              <w:rPr>
                <w:rFonts w:ascii="Arial" w:eastAsia="Times New Roman" w:hAnsi="Arial" w:cs="Arial"/>
                <w:bCs/>
                <w:sz w:val="32"/>
                <w:szCs w:val="28"/>
              </w:rPr>
              <w:br/>
            </w:r>
          </w:p>
        </w:tc>
      </w:tr>
    </w:tbl>
    <w:p w14:paraId="55784D27" w14:textId="77777777" w:rsidR="00F40CF0" w:rsidRPr="005C149E" w:rsidRDefault="00F40CF0" w:rsidP="00FB74AB">
      <w:pPr>
        <w:spacing w:after="0" w:line="240" w:lineRule="auto"/>
        <w:rPr>
          <w:rFonts w:ascii="Arial" w:eastAsia="Times New Roman" w:hAnsi="Arial" w:cs="Arial"/>
          <w:b/>
          <w:bCs/>
          <w:sz w:val="32"/>
          <w:szCs w:val="28"/>
        </w:rPr>
      </w:pPr>
    </w:p>
    <w:p w14:paraId="107006EE" w14:textId="17DBCE87" w:rsidR="00473E46" w:rsidRPr="005C149E" w:rsidRDefault="00F40CF0" w:rsidP="00FB74AB">
      <w:pPr>
        <w:spacing w:after="0" w:line="240" w:lineRule="auto"/>
        <w:rPr>
          <w:rFonts w:ascii="Arial" w:eastAsia="Times New Roman" w:hAnsi="Arial" w:cs="Arial"/>
          <w:b/>
          <w:bCs/>
          <w:sz w:val="32"/>
          <w:szCs w:val="28"/>
        </w:rPr>
      </w:pPr>
      <w:r w:rsidRPr="005C149E">
        <w:rPr>
          <w:rFonts w:ascii="Arial" w:eastAsia="Times New Roman" w:hAnsi="Arial" w:cs="Arial"/>
          <w:b/>
          <w:bCs/>
          <w:sz w:val="32"/>
          <w:szCs w:val="28"/>
        </w:rPr>
        <w:t>Advertising Sources Used</w:t>
      </w:r>
    </w:p>
    <w:tbl>
      <w:tblPr>
        <w:tblStyle w:val="TableGrid"/>
        <w:tblW w:w="14975" w:type="dxa"/>
        <w:tblLook w:val="04A0" w:firstRow="1" w:lastRow="0" w:firstColumn="1" w:lastColumn="0" w:noHBand="0" w:noVBand="1"/>
      </w:tblPr>
      <w:tblGrid>
        <w:gridCol w:w="3265"/>
        <w:gridCol w:w="11710"/>
      </w:tblGrid>
      <w:tr w:rsidR="00473E46" w:rsidRPr="005C149E" w14:paraId="0D36BF95" w14:textId="77777777" w:rsidTr="00975361">
        <w:trPr>
          <w:trHeight w:val="503"/>
        </w:trPr>
        <w:tc>
          <w:tcPr>
            <w:tcW w:w="3265" w:type="dxa"/>
          </w:tcPr>
          <w:p w14:paraId="30B604CD" w14:textId="30CE5505" w:rsidR="00473E46" w:rsidRPr="005C149E" w:rsidRDefault="00DE0853" w:rsidP="00FB74AB">
            <w:pPr>
              <w:rPr>
                <w:rFonts w:ascii="Arial" w:eastAsia="Times New Roman" w:hAnsi="Arial" w:cs="Arial"/>
                <w:b/>
                <w:bCs/>
                <w:sz w:val="32"/>
                <w:szCs w:val="28"/>
              </w:rPr>
            </w:pPr>
            <w:r>
              <w:rPr>
                <w:rFonts w:ascii="Arial" w:eastAsia="Times New Roman" w:hAnsi="Arial" w:cs="Arial"/>
                <w:b/>
                <w:bCs/>
                <w:sz w:val="32"/>
                <w:szCs w:val="28"/>
              </w:rPr>
              <w:t>Word of Mouth</w:t>
            </w:r>
          </w:p>
        </w:tc>
        <w:tc>
          <w:tcPr>
            <w:tcW w:w="11710" w:type="dxa"/>
          </w:tcPr>
          <w:p w14:paraId="51E304AA" w14:textId="555C76E6" w:rsidR="00473E46" w:rsidRPr="005C149E" w:rsidRDefault="0014492A" w:rsidP="00FB74AB">
            <w:pPr>
              <w:rPr>
                <w:rFonts w:ascii="Arial" w:eastAsia="Times New Roman" w:hAnsi="Arial" w:cs="Arial"/>
                <w:bCs/>
                <w:sz w:val="32"/>
                <w:szCs w:val="28"/>
              </w:rPr>
            </w:pPr>
            <w:r>
              <w:rPr>
                <w:rFonts w:ascii="Arial" w:eastAsia="Times New Roman" w:hAnsi="Arial" w:cs="Arial"/>
                <w:bCs/>
                <w:sz w:val="32"/>
                <w:szCs w:val="28"/>
              </w:rPr>
              <w:t>Yes</w:t>
            </w:r>
            <w:r w:rsidR="00584697">
              <w:rPr>
                <w:rFonts w:ascii="Arial" w:eastAsia="Times New Roman" w:hAnsi="Arial" w:cs="Arial"/>
                <w:bCs/>
                <w:sz w:val="32"/>
                <w:szCs w:val="28"/>
              </w:rPr>
              <w:t xml:space="preserve"> </w:t>
            </w:r>
          </w:p>
        </w:tc>
      </w:tr>
      <w:tr w:rsidR="00DE0853" w:rsidRPr="005C149E" w14:paraId="76B187A4" w14:textId="77777777" w:rsidTr="00975361">
        <w:trPr>
          <w:trHeight w:val="503"/>
        </w:trPr>
        <w:tc>
          <w:tcPr>
            <w:tcW w:w="3265" w:type="dxa"/>
          </w:tcPr>
          <w:p w14:paraId="6185654C" w14:textId="1C8AAE30" w:rsidR="00DE0853" w:rsidRDefault="00DE0853" w:rsidP="00FB74AB">
            <w:pPr>
              <w:rPr>
                <w:rFonts w:ascii="Arial" w:eastAsia="Times New Roman" w:hAnsi="Arial" w:cs="Arial"/>
                <w:b/>
                <w:bCs/>
                <w:sz w:val="32"/>
                <w:szCs w:val="28"/>
              </w:rPr>
            </w:pPr>
            <w:r>
              <w:rPr>
                <w:rFonts w:ascii="Arial" w:eastAsia="Times New Roman" w:hAnsi="Arial" w:cs="Arial"/>
                <w:b/>
                <w:bCs/>
                <w:sz w:val="32"/>
                <w:szCs w:val="28"/>
              </w:rPr>
              <w:t>Print</w:t>
            </w:r>
          </w:p>
        </w:tc>
        <w:tc>
          <w:tcPr>
            <w:tcW w:w="11710" w:type="dxa"/>
          </w:tcPr>
          <w:p w14:paraId="558BFE8F" w14:textId="30C31DC2" w:rsidR="00DE0853" w:rsidRPr="005C149E" w:rsidRDefault="00DE0853" w:rsidP="00FB74AB">
            <w:pPr>
              <w:rPr>
                <w:rFonts w:ascii="Arial" w:eastAsia="Times New Roman" w:hAnsi="Arial" w:cs="Arial"/>
                <w:bCs/>
                <w:sz w:val="32"/>
                <w:szCs w:val="28"/>
              </w:rPr>
            </w:pPr>
            <w:r>
              <w:rPr>
                <w:rFonts w:ascii="Arial" w:eastAsia="Times New Roman" w:hAnsi="Arial" w:cs="Arial"/>
                <w:bCs/>
                <w:sz w:val="32"/>
                <w:szCs w:val="28"/>
              </w:rPr>
              <w:t>N/A</w:t>
            </w:r>
          </w:p>
        </w:tc>
      </w:tr>
      <w:tr w:rsidR="00DE0853" w:rsidRPr="005C149E" w14:paraId="1C6722B0" w14:textId="77777777" w:rsidTr="00975361">
        <w:trPr>
          <w:trHeight w:val="503"/>
        </w:trPr>
        <w:tc>
          <w:tcPr>
            <w:tcW w:w="3265" w:type="dxa"/>
          </w:tcPr>
          <w:p w14:paraId="25771FEC" w14:textId="752C4222" w:rsidR="00DE0853" w:rsidRDefault="00DE0853" w:rsidP="00FB74AB">
            <w:pPr>
              <w:rPr>
                <w:rFonts w:ascii="Arial" w:eastAsia="Times New Roman" w:hAnsi="Arial" w:cs="Arial"/>
                <w:b/>
                <w:bCs/>
                <w:sz w:val="32"/>
                <w:szCs w:val="28"/>
              </w:rPr>
            </w:pPr>
            <w:r>
              <w:rPr>
                <w:rFonts w:ascii="Arial" w:eastAsia="Times New Roman" w:hAnsi="Arial" w:cs="Arial"/>
                <w:b/>
                <w:bCs/>
                <w:sz w:val="32"/>
                <w:szCs w:val="28"/>
              </w:rPr>
              <w:t>Radio Ads</w:t>
            </w:r>
          </w:p>
        </w:tc>
        <w:tc>
          <w:tcPr>
            <w:tcW w:w="11710" w:type="dxa"/>
          </w:tcPr>
          <w:p w14:paraId="66105A5A" w14:textId="43C033F8" w:rsidR="00DE0853" w:rsidRPr="005C149E" w:rsidRDefault="00B409D4" w:rsidP="00FB74AB">
            <w:pPr>
              <w:rPr>
                <w:rFonts w:ascii="Arial" w:eastAsia="Times New Roman" w:hAnsi="Arial" w:cs="Arial"/>
                <w:bCs/>
                <w:sz w:val="32"/>
                <w:szCs w:val="28"/>
              </w:rPr>
            </w:pPr>
            <w:r>
              <w:rPr>
                <w:rFonts w:ascii="Arial" w:eastAsia="Times New Roman" w:hAnsi="Arial" w:cs="Arial"/>
                <w:bCs/>
                <w:sz w:val="32"/>
                <w:szCs w:val="28"/>
              </w:rPr>
              <w:t>Yes</w:t>
            </w:r>
          </w:p>
        </w:tc>
      </w:tr>
      <w:tr w:rsidR="00EA33AE" w:rsidRPr="005C149E" w14:paraId="2EF77A41" w14:textId="77777777" w:rsidTr="00975361">
        <w:trPr>
          <w:trHeight w:val="503"/>
        </w:trPr>
        <w:tc>
          <w:tcPr>
            <w:tcW w:w="3265" w:type="dxa"/>
          </w:tcPr>
          <w:p w14:paraId="38BFD4B2" w14:textId="3A1D0A64" w:rsidR="00EA33AE" w:rsidRDefault="00EA33AE" w:rsidP="00FB74AB">
            <w:pPr>
              <w:rPr>
                <w:rFonts w:ascii="Arial" w:eastAsia="Times New Roman" w:hAnsi="Arial" w:cs="Arial"/>
                <w:b/>
                <w:bCs/>
                <w:sz w:val="32"/>
                <w:szCs w:val="28"/>
              </w:rPr>
            </w:pPr>
            <w:r>
              <w:rPr>
                <w:rFonts w:ascii="Arial" w:eastAsia="Times New Roman" w:hAnsi="Arial" w:cs="Arial"/>
                <w:b/>
                <w:bCs/>
                <w:sz w:val="32"/>
                <w:szCs w:val="28"/>
              </w:rPr>
              <w:t>Job Fairs</w:t>
            </w:r>
          </w:p>
        </w:tc>
        <w:tc>
          <w:tcPr>
            <w:tcW w:w="11710" w:type="dxa"/>
          </w:tcPr>
          <w:p w14:paraId="324F803D" w14:textId="42EE7C20" w:rsidR="00EA33AE" w:rsidRDefault="00CE1F3B" w:rsidP="00FB74AB">
            <w:pPr>
              <w:rPr>
                <w:rFonts w:ascii="Arial" w:eastAsia="Times New Roman" w:hAnsi="Arial" w:cs="Arial"/>
                <w:bCs/>
                <w:sz w:val="32"/>
                <w:szCs w:val="28"/>
              </w:rPr>
            </w:pPr>
            <w:r>
              <w:rPr>
                <w:rFonts w:ascii="Arial" w:eastAsia="Times New Roman" w:hAnsi="Arial" w:cs="Arial"/>
                <w:bCs/>
                <w:sz w:val="32"/>
                <w:szCs w:val="28"/>
              </w:rPr>
              <w:t>N/A</w:t>
            </w:r>
          </w:p>
        </w:tc>
      </w:tr>
      <w:tr w:rsidR="00B409D4" w:rsidRPr="005C149E" w14:paraId="3BA4A88D" w14:textId="77777777" w:rsidTr="00975361">
        <w:trPr>
          <w:trHeight w:val="503"/>
        </w:trPr>
        <w:tc>
          <w:tcPr>
            <w:tcW w:w="3265" w:type="dxa"/>
          </w:tcPr>
          <w:p w14:paraId="076401F6" w14:textId="67099EE3" w:rsidR="00B409D4" w:rsidRDefault="00B409D4" w:rsidP="00FB74AB">
            <w:pPr>
              <w:rPr>
                <w:rFonts w:ascii="Arial" w:eastAsia="Times New Roman" w:hAnsi="Arial" w:cs="Arial"/>
                <w:b/>
                <w:bCs/>
                <w:sz w:val="32"/>
                <w:szCs w:val="28"/>
              </w:rPr>
            </w:pPr>
            <w:r>
              <w:rPr>
                <w:rFonts w:ascii="Arial" w:eastAsia="Times New Roman" w:hAnsi="Arial" w:cs="Arial"/>
                <w:b/>
                <w:bCs/>
                <w:sz w:val="32"/>
                <w:szCs w:val="28"/>
              </w:rPr>
              <w:t>Indeed.com</w:t>
            </w:r>
          </w:p>
        </w:tc>
        <w:tc>
          <w:tcPr>
            <w:tcW w:w="11710" w:type="dxa"/>
          </w:tcPr>
          <w:p w14:paraId="22AC00BA" w14:textId="2C37FEC9" w:rsidR="00B409D4" w:rsidRDefault="00B409D4" w:rsidP="00FB74AB">
            <w:pPr>
              <w:rPr>
                <w:rFonts w:ascii="Arial" w:eastAsia="Times New Roman" w:hAnsi="Arial" w:cs="Arial"/>
                <w:bCs/>
                <w:sz w:val="32"/>
                <w:szCs w:val="28"/>
              </w:rPr>
            </w:pPr>
            <w:r>
              <w:rPr>
                <w:rFonts w:ascii="Arial" w:eastAsia="Times New Roman" w:hAnsi="Arial" w:cs="Arial"/>
                <w:bCs/>
                <w:sz w:val="32"/>
                <w:szCs w:val="28"/>
              </w:rPr>
              <w:t>Yes</w:t>
            </w:r>
          </w:p>
        </w:tc>
      </w:tr>
      <w:tr w:rsidR="00DE0853" w:rsidRPr="005C149E" w14:paraId="2D0973DC" w14:textId="77777777" w:rsidTr="00975361">
        <w:trPr>
          <w:trHeight w:val="503"/>
        </w:trPr>
        <w:tc>
          <w:tcPr>
            <w:tcW w:w="3265" w:type="dxa"/>
          </w:tcPr>
          <w:p w14:paraId="177C0DB8" w14:textId="7B3625E7" w:rsidR="00DE0853" w:rsidRDefault="00DE0853" w:rsidP="00FB74AB">
            <w:pPr>
              <w:rPr>
                <w:rFonts w:ascii="Arial" w:eastAsia="Times New Roman" w:hAnsi="Arial" w:cs="Arial"/>
                <w:b/>
                <w:bCs/>
                <w:sz w:val="32"/>
                <w:szCs w:val="28"/>
              </w:rPr>
            </w:pPr>
            <w:r>
              <w:rPr>
                <w:rFonts w:ascii="Arial" w:eastAsia="Times New Roman" w:hAnsi="Arial" w:cs="Arial"/>
                <w:b/>
                <w:bCs/>
                <w:sz w:val="32"/>
                <w:szCs w:val="28"/>
              </w:rPr>
              <w:lastRenderedPageBreak/>
              <w:t xml:space="preserve">Social Media </w:t>
            </w:r>
          </w:p>
        </w:tc>
        <w:tc>
          <w:tcPr>
            <w:tcW w:w="11710" w:type="dxa"/>
          </w:tcPr>
          <w:p w14:paraId="746AE23E" w14:textId="77777777" w:rsidR="00B409D4" w:rsidRDefault="00CF6281" w:rsidP="00FB74AB">
            <w:pPr>
              <w:rPr>
                <w:rFonts w:ascii="Arial" w:eastAsia="Times New Roman" w:hAnsi="Arial" w:cs="Arial"/>
                <w:bCs/>
                <w:sz w:val="32"/>
                <w:szCs w:val="28"/>
              </w:rPr>
            </w:pPr>
            <w:r>
              <w:rPr>
                <w:rFonts w:ascii="Arial" w:eastAsia="Times New Roman" w:hAnsi="Arial" w:cs="Arial"/>
                <w:bCs/>
                <w:sz w:val="32"/>
                <w:szCs w:val="28"/>
              </w:rPr>
              <w:t xml:space="preserve">Online at WAKG.com and WBTMDanville.com </w:t>
            </w:r>
          </w:p>
          <w:p w14:paraId="0D270578" w14:textId="60609617" w:rsidR="00DE0853" w:rsidRPr="005C149E" w:rsidRDefault="00CF6281" w:rsidP="00FB74AB">
            <w:pPr>
              <w:rPr>
                <w:rFonts w:ascii="Arial" w:eastAsia="Times New Roman" w:hAnsi="Arial" w:cs="Arial"/>
                <w:bCs/>
                <w:sz w:val="32"/>
                <w:szCs w:val="28"/>
              </w:rPr>
            </w:pPr>
            <w:r>
              <w:rPr>
                <w:rFonts w:ascii="Arial" w:eastAsia="Times New Roman" w:hAnsi="Arial" w:cs="Arial"/>
                <w:bCs/>
                <w:sz w:val="32"/>
                <w:szCs w:val="28"/>
              </w:rPr>
              <w:t xml:space="preserve">Social Media </w:t>
            </w:r>
            <w:r w:rsidR="00B409D4">
              <w:rPr>
                <w:rFonts w:ascii="Arial" w:eastAsia="Times New Roman" w:hAnsi="Arial" w:cs="Arial"/>
                <w:bCs/>
                <w:sz w:val="32"/>
                <w:szCs w:val="28"/>
              </w:rPr>
              <w:t>Ads purchased for WAKG and WBTM Facebook Pages</w:t>
            </w:r>
          </w:p>
        </w:tc>
      </w:tr>
    </w:tbl>
    <w:p w14:paraId="50890F9C" w14:textId="0228D82E" w:rsidR="00FB74AB" w:rsidRPr="005C149E" w:rsidRDefault="00FB74AB" w:rsidP="00FB74AB">
      <w:pPr>
        <w:spacing w:after="0" w:line="240" w:lineRule="auto"/>
        <w:rPr>
          <w:rFonts w:ascii="Arial" w:eastAsia="Times New Roman" w:hAnsi="Arial" w:cs="Arial"/>
          <w:sz w:val="36"/>
          <w:szCs w:val="28"/>
        </w:rPr>
      </w:pPr>
      <w:r w:rsidRPr="005C149E">
        <w:rPr>
          <w:rFonts w:ascii="Arial" w:eastAsia="Times New Roman" w:hAnsi="Arial" w:cs="Arial"/>
          <w:b/>
          <w:bCs/>
          <w:sz w:val="32"/>
          <w:szCs w:val="28"/>
        </w:rPr>
        <w:t>  </w:t>
      </w:r>
    </w:p>
    <w:tbl>
      <w:tblPr>
        <w:tblpPr w:leftFromText="36" w:rightFromText="36" w:vertAnchor="text"/>
        <w:tblW w:w="14915" w:type="dxa"/>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074"/>
        <w:gridCol w:w="2052"/>
        <w:gridCol w:w="2502"/>
        <w:gridCol w:w="2977"/>
        <w:gridCol w:w="3015"/>
      </w:tblGrid>
      <w:tr w:rsidR="00D27D4A" w:rsidRPr="005C149E" w14:paraId="344ACDD6" w14:textId="77777777" w:rsidTr="00975361">
        <w:trPr>
          <w:trHeight w:val="247"/>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28C1BE" w14:textId="77777777" w:rsidR="00FB74AB" w:rsidRPr="005C149E" w:rsidRDefault="00FB74AB" w:rsidP="00FB74AB">
            <w:pPr>
              <w:spacing w:after="0" w:line="240" w:lineRule="auto"/>
              <w:rPr>
                <w:rFonts w:ascii="Arial" w:eastAsia="Times New Roman" w:hAnsi="Arial" w:cs="Arial"/>
                <w:sz w:val="32"/>
                <w:szCs w:val="28"/>
              </w:rPr>
            </w:pPr>
            <w:r w:rsidRPr="005C149E">
              <w:rPr>
                <w:rFonts w:ascii="Arial" w:eastAsia="Times New Roman" w:hAnsi="Arial" w:cs="Arial"/>
                <w:b/>
                <w:bCs/>
                <w:sz w:val="32"/>
                <w:szCs w:val="28"/>
              </w:rPr>
              <w:t>Name of Recruitment Source</w:t>
            </w:r>
          </w:p>
        </w:tc>
        <w:tc>
          <w:tcPr>
            <w:tcW w:w="2038" w:type="dxa"/>
            <w:tcBorders>
              <w:top w:val="outset" w:sz="6" w:space="0" w:color="auto"/>
              <w:left w:val="outset" w:sz="6" w:space="0" w:color="auto"/>
              <w:bottom w:val="outset" w:sz="6" w:space="0" w:color="auto"/>
              <w:right w:val="outset" w:sz="6" w:space="0" w:color="auto"/>
            </w:tcBorders>
            <w:vAlign w:val="center"/>
            <w:hideMark/>
          </w:tcPr>
          <w:p w14:paraId="779D6957" w14:textId="77777777" w:rsidR="00FB74AB" w:rsidRPr="005C149E" w:rsidRDefault="00FB74AB" w:rsidP="00FB74AB">
            <w:pPr>
              <w:spacing w:after="0" w:line="240" w:lineRule="auto"/>
              <w:rPr>
                <w:rFonts w:ascii="Arial" w:eastAsia="Times New Roman" w:hAnsi="Arial" w:cs="Arial"/>
                <w:sz w:val="32"/>
                <w:szCs w:val="28"/>
              </w:rPr>
            </w:pPr>
            <w:r w:rsidRPr="005C149E">
              <w:rPr>
                <w:rFonts w:ascii="Arial" w:eastAsia="Times New Roman" w:hAnsi="Arial" w:cs="Arial"/>
                <w:b/>
                <w:bCs/>
                <w:sz w:val="32"/>
                <w:szCs w:val="28"/>
              </w:rPr>
              <w:t>Address</w:t>
            </w:r>
          </w:p>
        </w:tc>
        <w:tc>
          <w:tcPr>
            <w:tcW w:w="2016" w:type="dxa"/>
            <w:tcBorders>
              <w:top w:val="outset" w:sz="6" w:space="0" w:color="auto"/>
              <w:left w:val="outset" w:sz="6" w:space="0" w:color="auto"/>
              <w:bottom w:val="outset" w:sz="6" w:space="0" w:color="auto"/>
              <w:right w:val="outset" w:sz="6" w:space="0" w:color="auto"/>
            </w:tcBorders>
            <w:vAlign w:val="center"/>
            <w:hideMark/>
          </w:tcPr>
          <w:p w14:paraId="6CDF2E35" w14:textId="77777777" w:rsidR="00FB74AB" w:rsidRPr="005C149E" w:rsidRDefault="00FB74AB" w:rsidP="00FB74AB">
            <w:pPr>
              <w:spacing w:after="0" w:line="240" w:lineRule="auto"/>
              <w:rPr>
                <w:rFonts w:ascii="Arial" w:eastAsia="Times New Roman" w:hAnsi="Arial" w:cs="Arial"/>
                <w:sz w:val="32"/>
                <w:szCs w:val="28"/>
              </w:rPr>
            </w:pPr>
            <w:r w:rsidRPr="005C149E">
              <w:rPr>
                <w:rFonts w:ascii="Arial" w:eastAsia="Times New Roman" w:hAnsi="Arial" w:cs="Arial"/>
                <w:b/>
                <w:bCs/>
                <w:sz w:val="32"/>
                <w:szCs w:val="28"/>
              </w:rPr>
              <w:t>Contact Person</w:t>
            </w:r>
          </w:p>
        </w:tc>
        <w:tc>
          <w:tcPr>
            <w:tcW w:w="2466" w:type="dxa"/>
            <w:tcBorders>
              <w:top w:val="outset" w:sz="6" w:space="0" w:color="auto"/>
              <w:left w:val="outset" w:sz="6" w:space="0" w:color="auto"/>
              <w:bottom w:val="outset" w:sz="6" w:space="0" w:color="auto"/>
              <w:right w:val="outset" w:sz="6" w:space="0" w:color="auto"/>
            </w:tcBorders>
            <w:vAlign w:val="center"/>
            <w:hideMark/>
          </w:tcPr>
          <w:p w14:paraId="48FC8DFB" w14:textId="77777777" w:rsidR="00FB74AB" w:rsidRPr="005C149E" w:rsidRDefault="00FB74AB" w:rsidP="00FB74AB">
            <w:pPr>
              <w:spacing w:after="0" w:line="240" w:lineRule="auto"/>
              <w:rPr>
                <w:rFonts w:ascii="Arial" w:eastAsia="Times New Roman" w:hAnsi="Arial" w:cs="Arial"/>
                <w:sz w:val="32"/>
                <w:szCs w:val="28"/>
              </w:rPr>
            </w:pPr>
            <w:r w:rsidRPr="005C149E">
              <w:rPr>
                <w:rFonts w:ascii="Arial" w:eastAsia="Times New Roman" w:hAnsi="Arial" w:cs="Arial"/>
                <w:b/>
                <w:bCs/>
                <w:sz w:val="32"/>
                <w:szCs w:val="28"/>
              </w:rPr>
              <w:t>Telephone Number</w:t>
            </w:r>
          </w:p>
        </w:tc>
        <w:tc>
          <w:tcPr>
            <w:tcW w:w="2941" w:type="dxa"/>
            <w:tcBorders>
              <w:top w:val="outset" w:sz="6" w:space="0" w:color="auto"/>
              <w:left w:val="outset" w:sz="6" w:space="0" w:color="auto"/>
              <w:bottom w:val="outset" w:sz="6" w:space="0" w:color="auto"/>
              <w:right w:val="outset" w:sz="6" w:space="0" w:color="auto"/>
            </w:tcBorders>
            <w:vAlign w:val="center"/>
            <w:hideMark/>
          </w:tcPr>
          <w:p w14:paraId="1BDFB139" w14:textId="77777777" w:rsidR="00FB74AB" w:rsidRPr="005C149E" w:rsidRDefault="00FB74AB" w:rsidP="00FB74AB">
            <w:pPr>
              <w:spacing w:after="0" w:line="240" w:lineRule="auto"/>
              <w:rPr>
                <w:rFonts w:ascii="Arial" w:eastAsia="Times New Roman" w:hAnsi="Arial" w:cs="Arial"/>
                <w:sz w:val="32"/>
                <w:szCs w:val="28"/>
              </w:rPr>
            </w:pPr>
            <w:r w:rsidRPr="005C149E">
              <w:rPr>
                <w:rFonts w:ascii="Arial" w:eastAsia="Times New Roman" w:hAnsi="Arial" w:cs="Arial"/>
                <w:b/>
                <w:bCs/>
                <w:sz w:val="32"/>
                <w:szCs w:val="28"/>
              </w:rPr>
              <w:t>Total Number of Interviewees Referred by the Source for Vacancy</w:t>
            </w:r>
          </w:p>
        </w:tc>
        <w:tc>
          <w:tcPr>
            <w:tcW w:w="2961" w:type="dxa"/>
            <w:tcBorders>
              <w:top w:val="outset" w:sz="6" w:space="0" w:color="auto"/>
              <w:left w:val="outset" w:sz="6" w:space="0" w:color="auto"/>
              <w:bottom w:val="outset" w:sz="6" w:space="0" w:color="auto"/>
              <w:right w:val="outset" w:sz="6" w:space="0" w:color="auto"/>
            </w:tcBorders>
            <w:vAlign w:val="center"/>
            <w:hideMark/>
          </w:tcPr>
          <w:p w14:paraId="6F9EA5C8" w14:textId="77777777" w:rsidR="00FB74AB" w:rsidRPr="005C149E" w:rsidRDefault="00FB74AB" w:rsidP="00FB74AB">
            <w:pPr>
              <w:spacing w:after="0" w:line="240" w:lineRule="auto"/>
              <w:rPr>
                <w:rFonts w:ascii="Arial" w:eastAsia="Times New Roman" w:hAnsi="Arial" w:cs="Arial"/>
                <w:sz w:val="32"/>
                <w:szCs w:val="28"/>
              </w:rPr>
            </w:pPr>
            <w:r w:rsidRPr="005C149E">
              <w:rPr>
                <w:rFonts w:ascii="Arial" w:eastAsia="Times New Roman" w:hAnsi="Arial" w:cs="Arial"/>
                <w:b/>
                <w:bCs/>
                <w:sz w:val="32"/>
                <w:szCs w:val="28"/>
              </w:rPr>
              <w:t>Did Source Request Notification?</w:t>
            </w:r>
          </w:p>
        </w:tc>
      </w:tr>
      <w:tr w:rsidR="00D27D4A" w:rsidRPr="005C149E" w14:paraId="221C8AD1" w14:textId="77777777" w:rsidTr="00975361">
        <w:trPr>
          <w:trHeight w:val="152"/>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11B032" w14:textId="1EBCEF37" w:rsidR="00CB44CA" w:rsidRPr="005C149E" w:rsidRDefault="00B409D4" w:rsidP="00FB74AB">
            <w:pPr>
              <w:spacing w:after="0" w:line="156" w:lineRule="atLeast"/>
              <w:rPr>
                <w:rFonts w:ascii="Arial" w:eastAsia="Times New Roman" w:hAnsi="Arial" w:cs="Arial"/>
                <w:sz w:val="32"/>
                <w:szCs w:val="28"/>
              </w:rPr>
            </w:pPr>
            <w:r>
              <w:rPr>
                <w:rFonts w:ascii="Arial" w:eastAsia="Times New Roman" w:hAnsi="Arial" w:cs="Arial"/>
                <w:bCs/>
                <w:sz w:val="32"/>
                <w:szCs w:val="28"/>
              </w:rPr>
              <w:t>Indeed.com</w:t>
            </w:r>
          </w:p>
        </w:tc>
        <w:tc>
          <w:tcPr>
            <w:tcW w:w="2038" w:type="dxa"/>
            <w:tcBorders>
              <w:top w:val="outset" w:sz="6" w:space="0" w:color="auto"/>
              <w:left w:val="outset" w:sz="6" w:space="0" w:color="auto"/>
              <w:bottom w:val="outset" w:sz="6" w:space="0" w:color="auto"/>
              <w:right w:val="outset" w:sz="6" w:space="0" w:color="auto"/>
            </w:tcBorders>
            <w:vAlign w:val="center"/>
            <w:hideMark/>
          </w:tcPr>
          <w:p w14:paraId="08C022EC" w14:textId="77777777" w:rsidR="00FB74AB" w:rsidRDefault="007E7E9F" w:rsidP="00FB74AB">
            <w:pPr>
              <w:spacing w:after="0" w:line="156" w:lineRule="atLeast"/>
              <w:rPr>
                <w:rFonts w:ascii="Arial" w:eastAsia="Times New Roman" w:hAnsi="Arial" w:cs="Arial"/>
                <w:bCs/>
                <w:sz w:val="32"/>
                <w:szCs w:val="28"/>
              </w:rPr>
            </w:pPr>
            <w:r>
              <w:rPr>
                <w:rFonts w:ascii="Arial" w:eastAsia="Times New Roman" w:hAnsi="Arial" w:cs="Arial"/>
                <w:bCs/>
                <w:sz w:val="32"/>
                <w:szCs w:val="28"/>
              </w:rPr>
              <w:t>710 Grove Street</w:t>
            </w:r>
          </w:p>
          <w:p w14:paraId="5BA1581C" w14:textId="6E07F77E" w:rsidR="007E7E9F" w:rsidRPr="005C149E" w:rsidRDefault="007E7E9F" w:rsidP="00FB74AB">
            <w:pPr>
              <w:spacing w:after="0" w:line="156" w:lineRule="atLeast"/>
              <w:rPr>
                <w:rFonts w:ascii="Arial" w:eastAsia="Times New Roman" w:hAnsi="Arial" w:cs="Arial"/>
                <w:sz w:val="32"/>
                <w:szCs w:val="28"/>
              </w:rPr>
            </w:pPr>
            <w:r>
              <w:rPr>
                <w:rFonts w:ascii="Arial" w:eastAsia="Times New Roman" w:hAnsi="Arial" w:cs="Arial"/>
                <w:bCs/>
                <w:sz w:val="32"/>
                <w:szCs w:val="28"/>
              </w:rPr>
              <w:t>Danville, VA</w:t>
            </w:r>
          </w:p>
        </w:tc>
        <w:tc>
          <w:tcPr>
            <w:tcW w:w="2016" w:type="dxa"/>
            <w:tcBorders>
              <w:top w:val="outset" w:sz="6" w:space="0" w:color="auto"/>
              <w:left w:val="outset" w:sz="6" w:space="0" w:color="auto"/>
              <w:bottom w:val="outset" w:sz="6" w:space="0" w:color="auto"/>
              <w:right w:val="outset" w:sz="6" w:space="0" w:color="auto"/>
            </w:tcBorders>
            <w:vAlign w:val="center"/>
            <w:hideMark/>
          </w:tcPr>
          <w:p w14:paraId="57BE243B" w14:textId="2D4CD5A4" w:rsidR="00FB74AB" w:rsidRPr="005C149E" w:rsidRDefault="007E7E9F" w:rsidP="00FB74AB">
            <w:pPr>
              <w:spacing w:after="0" w:line="156" w:lineRule="atLeast"/>
              <w:rPr>
                <w:rFonts w:ascii="Arial" w:eastAsia="Times New Roman" w:hAnsi="Arial" w:cs="Arial"/>
                <w:sz w:val="32"/>
                <w:szCs w:val="28"/>
              </w:rPr>
            </w:pPr>
            <w:r>
              <w:rPr>
                <w:rFonts w:ascii="Arial" w:eastAsia="Times New Roman" w:hAnsi="Arial" w:cs="Arial"/>
                <w:bCs/>
                <w:sz w:val="32"/>
                <w:szCs w:val="28"/>
              </w:rPr>
              <w:t>Sherri C Duarte</w:t>
            </w:r>
          </w:p>
        </w:tc>
        <w:tc>
          <w:tcPr>
            <w:tcW w:w="2466" w:type="dxa"/>
            <w:vAlign w:val="center"/>
            <w:hideMark/>
          </w:tcPr>
          <w:p w14:paraId="3480C127" w14:textId="31D5F795" w:rsidR="00FB74AB" w:rsidRPr="005C149E" w:rsidRDefault="007E7E9F" w:rsidP="00FB74AB">
            <w:pPr>
              <w:spacing w:after="0" w:line="240" w:lineRule="auto"/>
              <w:rPr>
                <w:rFonts w:ascii="Arial" w:eastAsia="Times New Roman" w:hAnsi="Arial" w:cs="Arial"/>
                <w:sz w:val="32"/>
                <w:szCs w:val="28"/>
              </w:rPr>
            </w:pPr>
            <w:r>
              <w:rPr>
                <w:rFonts w:ascii="Arial" w:eastAsia="Times New Roman" w:hAnsi="Arial" w:cs="Arial"/>
                <w:bCs/>
                <w:sz w:val="32"/>
                <w:szCs w:val="28"/>
              </w:rPr>
              <w:t>434.797.4290 ext 246</w:t>
            </w:r>
          </w:p>
        </w:tc>
        <w:tc>
          <w:tcPr>
            <w:tcW w:w="2941" w:type="dxa"/>
            <w:vAlign w:val="center"/>
            <w:hideMark/>
          </w:tcPr>
          <w:p w14:paraId="4A7EC737" w14:textId="00F69AE5" w:rsidR="00FB74AB" w:rsidRPr="005C149E" w:rsidRDefault="00B409D4" w:rsidP="00FB74AB">
            <w:pPr>
              <w:spacing w:after="0" w:line="240" w:lineRule="auto"/>
              <w:rPr>
                <w:rFonts w:ascii="Arial" w:eastAsia="Times New Roman" w:hAnsi="Arial" w:cs="Arial"/>
                <w:sz w:val="32"/>
                <w:szCs w:val="28"/>
              </w:rPr>
            </w:pPr>
            <w:r>
              <w:rPr>
                <w:rFonts w:ascii="Arial" w:eastAsia="Times New Roman" w:hAnsi="Arial" w:cs="Arial"/>
                <w:sz w:val="32"/>
                <w:szCs w:val="28"/>
              </w:rPr>
              <w:t>2</w:t>
            </w:r>
          </w:p>
        </w:tc>
        <w:tc>
          <w:tcPr>
            <w:tcW w:w="2961" w:type="dxa"/>
            <w:vAlign w:val="center"/>
            <w:hideMark/>
          </w:tcPr>
          <w:p w14:paraId="7CAD5ED8" w14:textId="407F73BD" w:rsidR="00FB74AB" w:rsidRPr="005C149E" w:rsidRDefault="0018741A" w:rsidP="00FB74AB">
            <w:pPr>
              <w:spacing w:after="0" w:line="240" w:lineRule="auto"/>
              <w:rPr>
                <w:rFonts w:ascii="Arial" w:eastAsia="Times New Roman" w:hAnsi="Arial" w:cs="Arial"/>
                <w:sz w:val="32"/>
                <w:szCs w:val="28"/>
              </w:rPr>
            </w:pPr>
            <w:r>
              <w:rPr>
                <w:rFonts w:ascii="Arial" w:eastAsia="Times New Roman" w:hAnsi="Arial" w:cs="Arial"/>
                <w:sz w:val="32"/>
                <w:szCs w:val="28"/>
              </w:rPr>
              <w:t>No</w:t>
            </w:r>
          </w:p>
        </w:tc>
      </w:tr>
    </w:tbl>
    <w:p w14:paraId="2B511EEC" w14:textId="170393B4" w:rsidR="00B01327" w:rsidRDefault="00B01327" w:rsidP="00F40CF0">
      <w:pPr>
        <w:spacing w:after="0" w:line="240" w:lineRule="auto"/>
        <w:rPr>
          <w:rFonts w:ascii="Arial" w:eastAsia="Times New Roman" w:hAnsi="Arial" w:cs="Arial"/>
          <w:bCs/>
          <w:sz w:val="32"/>
          <w:szCs w:val="28"/>
        </w:rPr>
      </w:pPr>
    </w:p>
    <w:p w14:paraId="61C43F76" w14:textId="40C38435" w:rsidR="00DE0853" w:rsidRDefault="00DE0853" w:rsidP="00F40CF0">
      <w:pPr>
        <w:spacing w:after="0" w:line="240" w:lineRule="auto"/>
        <w:rPr>
          <w:rFonts w:ascii="Arial" w:eastAsia="Times New Roman" w:hAnsi="Arial" w:cs="Arial"/>
          <w:bCs/>
          <w:sz w:val="32"/>
          <w:szCs w:val="28"/>
        </w:rPr>
      </w:pPr>
    </w:p>
    <w:tbl>
      <w:tblPr>
        <w:tblStyle w:val="TableGrid"/>
        <w:tblW w:w="14986" w:type="dxa"/>
        <w:tblLook w:val="04A0" w:firstRow="1" w:lastRow="0" w:firstColumn="1" w:lastColumn="0" w:noHBand="0" w:noVBand="1"/>
      </w:tblPr>
      <w:tblGrid>
        <w:gridCol w:w="3929"/>
        <w:gridCol w:w="11057"/>
      </w:tblGrid>
      <w:tr w:rsidR="00DE0853" w14:paraId="4E6A60D9" w14:textId="77777777" w:rsidTr="00975361">
        <w:trPr>
          <w:trHeight w:val="982"/>
        </w:trPr>
        <w:tc>
          <w:tcPr>
            <w:tcW w:w="3929" w:type="dxa"/>
          </w:tcPr>
          <w:p w14:paraId="094D2800" w14:textId="226E4394" w:rsidR="00DE0853" w:rsidRPr="00D55769" w:rsidRDefault="00DE0853" w:rsidP="00F40CF0">
            <w:pPr>
              <w:rPr>
                <w:rFonts w:ascii="Arial" w:eastAsia="Times New Roman" w:hAnsi="Arial" w:cs="Arial"/>
                <w:b/>
                <w:sz w:val="32"/>
                <w:szCs w:val="28"/>
              </w:rPr>
            </w:pPr>
            <w:r w:rsidRPr="00D55769">
              <w:rPr>
                <w:rFonts w:ascii="Arial" w:eastAsia="Times New Roman" w:hAnsi="Arial" w:cs="Arial"/>
                <w:b/>
                <w:sz w:val="32"/>
                <w:szCs w:val="28"/>
              </w:rPr>
              <w:t>Recruitment Source Used</w:t>
            </w:r>
            <w:r w:rsidR="00D55769">
              <w:rPr>
                <w:rFonts w:ascii="Arial" w:eastAsia="Times New Roman" w:hAnsi="Arial" w:cs="Arial"/>
                <w:b/>
                <w:sz w:val="32"/>
                <w:szCs w:val="28"/>
              </w:rPr>
              <w:t xml:space="preserve"> for Hire</w:t>
            </w:r>
            <w:r w:rsidRPr="00D55769">
              <w:rPr>
                <w:rFonts w:ascii="Arial" w:eastAsia="Times New Roman" w:hAnsi="Arial" w:cs="Arial"/>
                <w:b/>
                <w:sz w:val="32"/>
                <w:szCs w:val="28"/>
              </w:rPr>
              <w:t>:</w:t>
            </w:r>
          </w:p>
        </w:tc>
        <w:tc>
          <w:tcPr>
            <w:tcW w:w="11057" w:type="dxa"/>
          </w:tcPr>
          <w:p w14:paraId="70044032" w14:textId="6CA11949" w:rsidR="002D30AE" w:rsidRDefault="0018741A" w:rsidP="00F40CF0">
            <w:pPr>
              <w:rPr>
                <w:rFonts w:ascii="Arial" w:eastAsia="Times New Roman" w:hAnsi="Arial" w:cs="Arial"/>
                <w:bCs/>
                <w:sz w:val="32"/>
                <w:szCs w:val="28"/>
              </w:rPr>
            </w:pPr>
            <w:r>
              <w:rPr>
                <w:rFonts w:ascii="Arial" w:eastAsia="Times New Roman" w:hAnsi="Arial" w:cs="Arial"/>
                <w:bCs/>
                <w:sz w:val="32"/>
                <w:szCs w:val="28"/>
              </w:rPr>
              <w:t>Indeed.com</w:t>
            </w:r>
          </w:p>
        </w:tc>
      </w:tr>
      <w:tr w:rsidR="00DE0853" w14:paraId="7EFA6889" w14:textId="77777777" w:rsidTr="00975361">
        <w:trPr>
          <w:trHeight w:val="982"/>
        </w:trPr>
        <w:tc>
          <w:tcPr>
            <w:tcW w:w="3929" w:type="dxa"/>
          </w:tcPr>
          <w:p w14:paraId="621251B3" w14:textId="722A0509" w:rsidR="00DE0853" w:rsidRPr="00D55769" w:rsidRDefault="00DE0853" w:rsidP="00F40CF0">
            <w:pPr>
              <w:rPr>
                <w:rFonts w:ascii="Arial" w:eastAsia="Times New Roman" w:hAnsi="Arial" w:cs="Arial"/>
                <w:b/>
                <w:sz w:val="32"/>
                <w:szCs w:val="28"/>
              </w:rPr>
            </w:pPr>
            <w:r w:rsidRPr="00D55769">
              <w:rPr>
                <w:rFonts w:ascii="Arial" w:eastAsia="Times New Roman" w:hAnsi="Arial" w:cs="Arial"/>
                <w:b/>
                <w:sz w:val="32"/>
                <w:szCs w:val="28"/>
              </w:rPr>
              <w:t>Total Number of Persons Interviewed for Vacancies:</w:t>
            </w:r>
          </w:p>
        </w:tc>
        <w:tc>
          <w:tcPr>
            <w:tcW w:w="11057" w:type="dxa"/>
          </w:tcPr>
          <w:p w14:paraId="73D53D4E" w14:textId="7922DB1E" w:rsidR="00DE0853" w:rsidRDefault="0018741A" w:rsidP="00F40CF0">
            <w:pPr>
              <w:rPr>
                <w:rFonts w:ascii="Arial" w:eastAsia="Times New Roman" w:hAnsi="Arial" w:cs="Arial"/>
                <w:bCs/>
                <w:sz w:val="32"/>
                <w:szCs w:val="28"/>
              </w:rPr>
            </w:pPr>
            <w:r>
              <w:rPr>
                <w:rFonts w:ascii="Arial" w:eastAsia="Times New Roman" w:hAnsi="Arial" w:cs="Arial"/>
                <w:bCs/>
                <w:sz w:val="32"/>
                <w:szCs w:val="28"/>
              </w:rPr>
              <w:t>2</w:t>
            </w:r>
          </w:p>
        </w:tc>
      </w:tr>
      <w:tr w:rsidR="00DE0853" w14:paraId="4581A322" w14:textId="77777777" w:rsidTr="00975361">
        <w:trPr>
          <w:trHeight w:val="982"/>
        </w:trPr>
        <w:tc>
          <w:tcPr>
            <w:tcW w:w="3929" w:type="dxa"/>
          </w:tcPr>
          <w:p w14:paraId="67893CB7" w14:textId="4AC7E85D" w:rsidR="00DE0853" w:rsidRPr="00D55769" w:rsidRDefault="00DE0853" w:rsidP="00F40CF0">
            <w:pPr>
              <w:rPr>
                <w:rFonts w:ascii="Arial" w:eastAsia="Times New Roman" w:hAnsi="Arial" w:cs="Arial"/>
                <w:b/>
                <w:sz w:val="32"/>
                <w:szCs w:val="28"/>
              </w:rPr>
            </w:pPr>
            <w:r w:rsidRPr="00D55769">
              <w:rPr>
                <w:rFonts w:ascii="Arial" w:eastAsia="Times New Roman" w:hAnsi="Arial" w:cs="Arial"/>
                <w:b/>
                <w:sz w:val="32"/>
                <w:szCs w:val="28"/>
              </w:rPr>
              <w:t>Date Vacancies Filled:</w:t>
            </w:r>
          </w:p>
        </w:tc>
        <w:tc>
          <w:tcPr>
            <w:tcW w:w="11057" w:type="dxa"/>
          </w:tcPr>
          <w:p w14:paraId="16EB1685" w14:textId="70A0BB85" w:rsidR="00DE0853" w:rsidRDefault="0018741A" w:rsidP="00F40CF0">
            <w:pPr>
              <w:rPr>
                <w:rFonts w:ascii="Arial" w:eastAsia="Times New Roman" w:hAnsi="Arial" w:cs="Arial"/>
                <w:bCs/>
                <w:sz w:val="32"/>
                <w:szCs w:val="28"/>
              </w:rPr>
            </w:pPr>
            <w:r>
              <w:rPr>
                <w:rFonts w:ascii="Arial" w:eastAsia="Times New Roman" w:hAnsi="Arial" w:cs="Arial"/>
                <w:bCs/>
                <w:sz w:val="32"/>
                <w:szCs w:val="28"/>
              </w:rPr>
              <w:t xml:space="preserve">Both vacancies filled </w:t>
            </w:r>
            <w:r w:rsidR="00373181">
              <w:rPr>
                <w:rFonts w:ascii="Arial" w:eastAsia="Times New Roman" w:hAnsi="Arial" w:cs="Arial"/>
                <w:bCs/>
                <w:sz w:val="32"/>
                <w:szCs w:val="28"/>
              </w:rPr>
              <w:t>Monday, December 4</w:t>
            </w:r>
            <w:r w:rsidR="00373181" w:rsidRPr="00373181">
              <w:rPr>
                <w:rFonts w:ascii="Arial" w:eastAsia="Times New Roman" w:hAnsi="Arial" w:cs="Arial"/>
                <w:bCs/>
                <w:sz w:val="32"/>
                <w:szCs w:val="28"/>
                <w:vertAlign w:val="superscript"/>
              </w:rPr>
              <w:t>th</w:t>
            </w:r>
            <w:r w:rsidR="00373181">
              <w:rPr>
                <w:rFonts w:ascii="Arial" w:eastAsia="Times New Roman" w:hAnsi="Arial" w:cs="Arial"/>
                <w:bCs/>
                <w:sz w:val="32"/>
                <w:szCs w:val="28"/>
              </w:rPr>
              <w:t>, 2024</w:t>
            </w:r>
          </w:p>
        </w:tc>
      </w:tr>
    </w:tbl>
    <w:p w14:paraId="27B3C623" w14:textId="36C5013C" w:rsidR="00DE0853" w:rsidRDefault="00DE0853" w:rsidP="00F40CF0">
      <w:pPr>
        <w:spacing w:after="0" w:line="240" w:lineRule="auto"/>
        <w:rPr>
          <w:rFonts w:ascii="Arial" w:eastAsia="Times New Roman" w:hAnsi="Arial" w:cs="Arial"/>
          <w:bCs/>
          <w:sz w:val="32"/>
          <w:szCs w:val="28"/>
        </w:rPr>
      </w:pPr>
    </w:p>
    <w:p w14:paraId="3ECD3071" w14:textId="60C82A21" w:rsidR="00DE0853" w:rsidRDefault="00DE0853" w:rsidP="00F40CF0">
      <w:pPr>
        <w:spacing w:after="0" w:line="240" w:lineRule="auto"/>
        <w:rPr>
          <w:rFonts w:ascii="Arial" w:eastAsia="Times New Roman" w:hAnsi="Arial" w:cs="Arial"/>
          <w:bCs/>
          <w:sz w:val="32"/>
          <w:szCs w:val="28"/>
        </w:rPr>
      </w:pPr>
    </w:p>
    <w:p w14:paraId="7A050DF9" w14:textId="2EF60F6E" w:rsidR="00DE0853" w:rsidRDefault="00DE0853" w:rsidP="00F40CF0">
      <w:pPr>
        <w:spacing w:after="0" w:line="240" w:lineRule="auto"/>
        <w:rPr>
          <w:rFonts w:ascii="Arial" w:eastAsia="Times New Roman" w:hAnsi="Arial" w:cs="Arial"/>
          <w:bCs/>
          <w:sz w:val="32"/>
          <w:szCs w:val="28"/>
        </w:rPr>
      </w:pPr>
    </w:p>
    <w:p w14:paraId="30BAC01C" w14:textId="6AE6D63C" w:rsidR="00DE0853" w:rsidRDefault="00DE0853" w:rsidP="00F40CF0">
      <w:pPr>
        <w:spacing w:after="0" w:line="240" w:lineRule="auto"/>
        <w:rPr>
          <w:rFonts w:ascii="Arial" w:eastAsia="Times New Roman" w:hAnsi="Arial" w:cs="Arial"/>
          <w:bCs/>
          <w:sz w:val="32"/>
          <w:szCs w:val="28"/>
        </w:rPr>
      </w:pPr>
    </w:p>
    <w:p w14:paraId="7F072BC7" w14:textId="77777777" w:rsidR="00B90924" w:rsidRDefault="00B90924" w:rsidP="00F40CF0">
      <w:pPr>
        <w:spacing w:after="0" w:line="240" w:lineRule="auto"/>
        <w:rPr>
          <w:rFonts w:ascii="Arial" w:eastAsia="Times New Roman" w:hAnsi="Arial" w:cs="Arial"/>
          <w:bCs/>
          <w:sz w:val="32"/>
          <w:szCs w:val="28"/>
        </w:rPr>
      </w:pPr>
    </w:p>
    <w:tbl>
      <w:tblPr>
        <w:tblStyle w:val="TableGrid"/>
        <w:tblW w:w="0" w:type="auto"/>
        <w:tblLook w:val="04A0" w:firstRow="1" w:lastRow="0" w:firstColumn="1" w:lastColumn="0" w:noHBand="0" w:noVBand="1"/>
      </w:tblPr>
      <w:tblGrid>
        <w:gridCol w:w="14935"/>
      </w:tblGrid>
      <w:tr w:rsidR="00B01327" w14:paraId="54D7CC11" w14:textId="77777777" w:rsidTr="00975361">
        <w:tc>
          <w:tcPr>
            <w:tcW w:w="14935" w:type="dxa"/>
          </w:tcPr>
          <w:p w14:paraId="4FDEF6A2" w14:textId="77777777" w:rsidR="00B01327" w:rsidRPr="00DB711D" w:rsidRDefault="00B01327" w:rsidP="00AD22CE">
            <w:pPr>
              <w:rPr>
                <w:rFonts w:ascii="Arial" w:eastAsia="Times New Roman" w:hAnsi="Arial" w:cs="Arial"/>
                <w:b/>
                <w:bCs/>
                <w:sz w:val="32"/>
                <w:szCs w:val="28"/>
              </w:rPr>
            </w:pPr>
            <w:r w:rsidRPr="00DB711D">
              <w:rPr>
                <w:rFonts w:ascii="Arial" w:eastAsia="Times New Roman" w:hAnsi="Arial" w:cs="Arial"/>
                <w:b/>
                <w:bCs/>
                <w:sz w:val="32"/>
                <w:szCs w:val="28"/>
              </w:rPr>
              <w:t>Outreach Programs this timeframe includes:</w:t>
            </w:r>
          </w:p>
          <w:p w14:paraId="37A87686" w14:textId="77777777" w:rsidR="00B01327" w:rsidRDefault="00B01327" w:rsidP="00AD22CE">
            <w:pPr>
              <w:rPr>
                <w:rFonts w:ascii="Arial" w:eastAsia="Times New Roman" w:hAnsi="Arial" w:cs="Arial"/>
                <w:bCs/>
                <w:sz w:val="32"/>
                <w:szCs w:val="28"/>
              </w:rPr>
            </w:pPr>
          </w:p>
        </w:tc>
      </w:tr>
      <w:tr w:rsidR="00B01327" w14:paraId="669CD095" w14:textId="77777777" w:rsidTr="00975361">
        <w:tc>
          <w:tcPr>
            <w:tcW w:w="14935" w:type="dxa"/>
          </w:tcPr>
          <w:p w14:paraId="7511D9E8" w14:textId="1285BBA9" w:rsidR="00975361" w:rsidRPr="00AD52BB" w:rsidRDefault="00975361" w:rsidP="00975361">
            <w:pPr>
              <w:rPr>
                <w:rFonts w:ascii="Arial" w:eastAsia="Times New Roman" w:hAnsi="Arial" w:cs="Arial"/>
                <w:bCs/>
                <w:sz w:val="32"/>
                <w:szCs w:val="32"/>
              </w:rPr>
            </w:pPr>
            <w:r w:rsidRPr="00AD52BB">
              <w:rPr>
                <w:rFonts w:ascii="Arial" w:eastAsia="Times New Roman" w:hAnsi="Arial" w:cs="Arial"/>
                <w:b/>
                <w:sz w:val="32"/>
                <w:szCs w:val="32"/>
              </w:rPr>
              <w:t>October 2</w:t>
            </w:r>
            <w:r w:rsidR="004E39AE">
              <w:rPr>
                <w:rFonts w:ascii="Arial" w:eastAsia="Times New Roman" w:hAnsi="Arial" w:cs="Arial"/>
                <w:b/>
                <w:sz w:val="32"/>
                <w:szCs w:val="32"/>
              </w:rPr>
              <w:t>6</w:t>
            </w:r>
            <w:r w:rsidRPr="00AD52BB">
              <w:rPr>
                <w:rFonts w:ascii="Arial" w:eastAsia="Times New Roman" w:hAnsi="Arial" w:cs="Arial"/>
                <w:b/>
                <w:sz w:val="32"/>
                <w:szCs w:val="32"/>
                <w:vertAlign w:val="superscript"/>
              </w:rPr>
              <w:t>th</w:t>
            </w:r>
            <w:r w:rsidRPr="00AD52BB">
              <w:rPr>
                <w:rFonts w:ascii="Arial" w:eastAsia="Times New Roman" w:hAnsi="Arial" w:cs="Arial"/>
                <w:b/>
                <w:sz w:val="32"/>
                <w:szCs w:val="32"/>
              </w:rPr>
              <w:t>, 202</w:t>
            </w:r>
            <w:r w:rsidR="004E39AE">
              <w:rPr>
                <w:rFonts w:ascii="Arial" w:eastAsia="Times New Roman" w:hAnsi="Arial" w:cs="Arial"/>
                <w:b/>
                <w:sz w:val="32"/>
                <w:szCs w:val="32"/>
              </w:rPr>
              <w:t>3</w:t>
            </w:r>
            <w:r w:rsidRPr="00AD52BB">
              <w:rPr>
                <w:rFonts w:ascii="Arial" w:eastAsia="Times New Roman" w:hAnsi="Arial" w:cs="Arial"/>
                <w:b/>
                <w:sz w:val="32"/>
                <w:szCs w:val="32"/>
              </w:rPr>
              <w:t>:</w:t>
            </w:r>
            <w:r w:rsidRPr="00AD52BB">
              <w:rPr>
                <w:rFonts w:ascii="Arial" w:eastAsia="Times New Roman" w:hAnsi="Arial" w:cs="Arial"/>
                <w:bCs/>
                <w:sz w:val="32"/>
                <w:szCs w:val="32"/>
              </w:rPr>
              <w:t xml:space="preserve"> WAKG and WBTM attended and broadcasted live from Reidsville Chamber of Commerce’s Job and Resource Fair, Thursday, October 2</w:t>
            </w:r>
            <w:r w:rsidR="004E39AE">
              <w:rPr>
                <w:rFonts w:ascii="Arial" w:eastAsia="Times New Roman" w:hAnsi="Arial" w:cs="Arial"/>
                <w:bCs/>
                <w:sz w:val="32"/>
                <w:szCs w:val="32"/>
              </w:rPr>
              <w:t>6</w:t>
            </w:r>
            <w:r w:rsidRPr="00AD52BB">
              <w:rPr>
                <w:rFonts w:ascii="Arial" w:eastAsia="Times New Roman" w:hAnsi="Arial" w:cs="Arial"/>
                <w:bCs/>
                <w:sz w:val="32"/>
                <w:szCs w:val="32"/>
                <w:vertAlign w:val="superscript"/>
              </w:rPr>
              <w:t>th</w:t>
            </w:r>
            <w:r w:rsidRPr="00AD52BB">
              <w:rPr>
                <w:rFonts w:ascii="Arial" w:eastAsia="Times New Roman" w:hAnsi="Arial" w:cs="Arial"/>
                <w:bCs/>
                <w:sz w:val="32"/>
                <w:szCs w:val="32"/>
              </w:rPr>
              <w:t xml:space="preserve"> from 3pm – 6pm.  This event featured employers in Reidsville, Eden, Roxboro, Danville and surrounding areas with job availabilities as well as information about their products and resources.  WAKG and WBTM also hosted a booth to inform the public about our radio stations, how we can assist in advertising their businesses, our public service announcement options as well as a recent job opening as a front desk receptionist.</w:t>
            </w:r>
          </w:p>
          <w:p w14:paraId="6C78D9A2" w14:textId="7341FC82" w:rsidR="00975361" w:rsidRPr="00AD52BB" w:rsidRDefault="00975361" w:rsidP="00975361">
            <w:pPr>
              <w:rPr>
                <w:rFonts w:ascii="Arial" w:eastAsia="Times New Roman" w:hAnsi="Arial" w:cs="Arial"/>
                <w:bCs/>
                <w:sz w:val="32"/>
                <w:szCs w:val="32"/>
              </w:rPr>
            </w:pPr>
          </w:p>
          <w:p w14:paraId="0C55CFD2" w14:textId="019AB13F" w:rsidR="00C636A7" w:rsidRDefault="00975361" w:rsidP="00AD22CE">
            <w:pPr>
              <w:rPr>
                <w:rFonts w:ascii="Arial" w:eastAsia="Times New Roman" w:hAnsi="Arial" w:cs="Arial"/>
                <w:bCs/>
                <w:sz w:val="32"/>
                <w:szCs w:val="32"/>
              </w:rPr>
            </w:pPr>
            <w:r w:rsidRPr="00AD52BB">
              <w:rPr>
                <w:rFonts w:ascii="Arial" w:eastAsia="Times New Roman" w:hAnsi="Arial" w:cs="Arial"/>
                <w:b/>
                <w:sz w:val="32"/>
                <w:szCs w:val="32"/>
              </w:rPr>
              <w:t>November 1</w:t>
            </w:r>
            <w:r w:rsidRPr="00AD52BB">
              <w:rPr>
                <w:rFonts w:ascii="Arial" w:eastAsia="Times New Roman" w:hAnsi="Arial" w:cs="Arial"/>
                <w:b/>
                <w:sz w:val="32"/>
                <w:szCs w:val="32"/>
                <w:vertAlign w:val="superscript"/>
              </w:rPr>
              <w:t>st</w:t>
            </w:r>
            <w:r w:rsidRPr="00AD52BB">
              <w:rPr>
                <w:rFonts w:ascii="Arial" w:eastAsia="Times New Roman" w:hAnsi="Arial" w:cs="Arial"/>
                <w:b/>
                <w:sz w:val="32"/>
                <w:szCs w:val="32"/>
              </w:rPr>
              <w:t>, 202</w:t>
            </w:r>
            <w:r w:rsidR="004E39AE">
              <w:rPr>
                <w:rFonts w:ascii="Arial" w:eastAsia="Times New Roman" w:hAnsi="Arial" w:cs="Arial"/>
                <w:b/>
                <w:sz w:val="32"/>
                <w:szCs w:val="32"/>
              </w:rPr>
              <w:t>3</w:t>
            </w:r>
            <w:r w:rsidRPr="00AD52BB">
              <w:rPr>
                <w:rFonts w:ascii="Arial" w:eastAsia="Times New Roman" w:hAnsi="Arial" w:cs="Arial"/>
                <w:b/>
                <w:sz w:val="32"/>
                <w:szCs w:val="32"/>
              </w:rPr>
              <w:t>:</w:t>
            </w:r>
            <w:r w:rsidRPr="00AD52BB">
              <w:rPr>
                <w:rFonts w:ascii="Arial" w:eastAsia="Times New Roman" w:hAnsi="Arial" w:cs="Arial"/>
                <w:bCs/>
                <w:sz w:val="32"/>
                <w:szCs w:val="32"/>
              </w:rPr>
              <w:t xml:space="preserve"> WAKG and WBTM attended the Danville Community College Job Fair at Danville Community Market, Tuesday, November 1</w:t>
            </w:r>
            <w:r w:rsidRPr="00AD52BB">
              <w:rPr>
                <w:rFonts w:ascii="Arial" w:eastAsia="Times New Roman" w:hAnsi="Arial" w:cs="Arial"/>
                <w:bCs/>
                <w:sz w:val="32"/>
                <w:szCs w:val="32"/>
                <w:vertAlign w:val="superscript"/>
              </w:rPr>
              <w:t>st</w:t>
            </w:r>
            <w:r w:rsidRPr="00AD52BB">
              <w:rPr>
                <w:rFonts w:ascii="Arial" w:eastAsia="Times New Roman" w:hAnsi="Arial" w:cs="Arial"/>
                <w:bCs/>
                <w:sz w:val="32"/>
                <w:szCs w:val="32"/>
              </w:rPr>
              <w:t xml:space="preserve"> from 9am – 3pm.  This event featured close to </w:t>
            </w:r>
            <w:r w:rsidR="004E39AE">
              <w:rPr>
                <w:rFonts w:ascii="Arial" w:eastAsia="Times New Roman" w:hAnsi="Arial" w:cs="Arial"/>
                <w:bCs/>
                <w:sz w:val="32"/>
                <w:szCs w:val="32"/>
              </w:rPr>
              <w:t xml:space="preserve">110 </w:t>
            </w:r>
            <w:r w:rsidRPr="00AD52BB">
              <w:rPr>
                <w:rFonts w:ascii="Arial" w:eastAsia="Times New Roman" w:hAnsi="Arial" w:cs="Arial"/>
                <w:bCs/>
                <w:sz w:val="32"/>
                <w:szCs w:val="32"/>
              </w:rPr>
              <w:t>employers from Danville and surrounding areas with job availabilities as well as information about their products and resources.  WAKG and WBTM also hosted a booth to inform the public about our radio stations, how we can assist in advertising their businesses, our public service announcement options as well as a recent job opening as a front desk receptionist.</w:t>
            </w:r>
          </w:p>
          <w:p w14:paraId="22A5135B" w14:textId="77777777" w:rsidR="00B409D4" w:rsidRDefault="00B409D4" w:rsidP="00AD22CE">
            <w:pPr>
              <w:rPr>
                <w:rFonts w:ascii="Arial" w:eastAsia="Times New Roman" w:hAnsi="Arial" w:cs="Arial"/>
                <w:bCs/>
                <w:sz w:val="32"/>
                <w:szCs w:val="32"/>
              </w:rPr>
            </w:pPr>
          </w:p>
          <w:p w14:paraId="5DF13282" w14:textId="3EBC07A3" w:rsidR="00B409D4" w:rsidRDefault="00B409D4" w:rsidP="00AD22CE">
            <w:pPr>
              <w:rPr>
                <w:rFonts w:ascii="Arial" w:eastAsia="Times New Roman" w:hAnsi="Arial" w:cs="Arial"/>
                <w:bCs/>
                <w:sz w:val="32"/>
                <w:szCs w:val="32"/>
              </w:rPr>
            </w:pPr>
            <w:r w:rsidRPr="0087574C">
              <w:rPr>
                <w:rFonts w:ascii="Arial" w:eastAsia="Times New Roman" w:hAnsi="Arial" w:cs="Arial"/>
                <w:b/>
                <w:sz w:val="32"/>
                <w:szCs w:val="32"/>
              </w:rPr>
              <w:t>March 8</w:t>
            </w:r>
            <w:r w:rsidRPr="0087574C">
              <w:rPr>
                <w:rFonts w:ascii="Arial" w:eastAsia="Times New Roman" w:hAnsi="Arial" w:cs="Arial"/>
                <w:b/>
                <w:sz w:val="32"/>
                <w:szCs w:val="32"/>
                <w:vertAlign w:val="superscript"/>
              </w:rPr>
              <w:t>th</w:t>
            </w:r>
            <w:r w:rsidRPr="0087574C">
              <w:rPr>
                <w:rFonts w:ascii="Arial" w:eastAsia="Times New Roman" w:hAnsi="Arial" w:cs="Arial"/>
                <w:b/>
                <w:sz w:val="32"/>
                <w:szCs w:val="32"/>
              </w:rPr>
              <w:t>, 2024:</w:t>
            </w:r>
            <w:r>
              <w:rPr>
                <w:rFonts w:ascii="Arial" w:eastAsia="Times New Roman" w:hAnsi="Arial" w:cs="Arial"/>
                <w:bCs/>
                <w:sz w:val="32"/>
                <w:szCs w:val="32"/>
              </w:rPr>
              <w:t xml:space="preserve"> WAKG and WBTM participated in Dan River Middle School’s Career Luncheon.  Representatives from area businesses were invited to share their job descriptions</w:t>
            </w:r>
            <w:r w:rsidR="0087574C">
              <w:rPr>
                <w:rFonts w:ascii="Arial" w:eastAsia="Times New Roman" w:hAnsi="Arial" w:cs="Arial"/>
                <w:bCs/>
                <w:sz w:val="32"/>
                <w:szCs w:val="32"/>
              </w:rPr>
              <w:t>, educational background and answer prepared questions from 6-10 middle schoolers.  There were three :30 sessions per grade (grades 6</w:t>
            </w:r>
            <w:r w:rsidR="0087574C" w:rsidRPr="0087574C">
              <w:rPr>
                <w:rFonts w:ascii="Arial" w:eastAsia="Times New Roman" w:hAnsi="Arial" w:cs="Arial"/>
                <w:bCs/>
                <w:sz w:val="32"/>
                <w:szCs w:val="32"/>
                <w:vertAlign w:val="superscript"/>
              </w:rPr>
              <w:t>th</w:t>
            </w:r>
            <w:r w:rsidR="0087574C">
              <w:rPr>
                <w:rFonts w:ascii="Arial" w:eastAsia="Times New Roman" w:hAnsi="Arial" w:cs="Arial"/>
                <w:bCs/>
                <w:sz w:val="32"/>
                <w:szCs w:val="32"/>
              </w:rPr>
              <w:t xml:space="preserve"> – 8</w:t>
            </w:r>
            <w:r w:rsidR="0087574C" w:rsidRPr="0087574C">
              <w:rPr>
                <w:rFonts w:ascii="Arial" w:eastAsia="Times New Roman" w:hAnsi="Arial" w:cs="Arial"/>
                <w:bCs/>
                <w:sz w:val="32"/>
                <w:szCs w:val="32"/>
                <w:vertAlign w:val="superscript"/>
              </w:rPr>
              <w:t>th</w:t>
            </w:r>
            <w:r w:rsidR="0087574C">
              <w:rPr>
                <w:rFonts w:ascii="Arial" w:eastAsia="Times New Roman" w:hAnsi="Arial" w:cs="Arial"/>
                <w:bCs/>
                <w:sz w:val="32"/>
                <w:szCs w:val="32"/>
              </w:rPr>
              <w:t>).  Ginyah Woods, WAKG Program Director and on-air personality for both WAKG and WBTM was our representative.  She passed out literature about the radio stations, answered questions, informed students about the importance of education and offered advice to those interested in careers in communications.</w:t>
            </w:r>
          </w:p>
          <w:p w14:paraId="0FF70D60" w14:textId="77777777" w:rsidR="00CE1F3B" w:rsidRDefault="00CE1F3B" w:rsidP="00AD22CE">
            <w:pPr>
              <w:rPr>
                <w:rFonts w:ascii="Arial" w:eastAsia="Times New Roman" w:hAnsi="Arial" w:cs="Arial"/>
                <w:bCs/>
                <w:sz w:val="32"/>
                <w:szCs w:val="32"/>
              </w:rPr>
            </w:pPr>
          </w:p>
          <w:p w14:paraId="1D50F8A2" w14:textId="26816F8B" w:rsidR="00CE1F3B" w:rsidRDefault="00CE1F3B" w:rsidP="00AD22CE">
            <w:pPr>
              <w:rPr>
                <w:rFonts w:ascii="Arial" w:eastAsia="Times New Roman" w:hAnsi="Arial" w:cs="Arial"/>
                <w:bCs/>
                <w:sz w:val="32"/>
                <w:szCs w:val="32"/>
              </w:rPr>
            </w:pPr>
            <w:r>
              <w:rPr>
                <w:rFonts w:ascii="Arial" w:eastAsia="Times New Roman" w:hAnsi="Arial" w:cs="Arial"/>
                <w:b/>
                <w:sz w:val="32"/>
                <w:szCs w:val="32"/>
              </w:rPr>
              <w:lastRenderedPageBreak/>
              <w:t>April 25</w:t>
            </w:r>
            <w:r w:rsidRPr="00CE1F3B">
              <w:rPr>
                <w:rFonts w:ascii="Arial" w:eastAsia="Times New Roman" w:hAnsi="Arial" w:cs="Arial"/>
                <w:b/>
                <w:sz w:val="32"/>
                <w:szCs w:val="32"/>
                <w:vertAlign w:val="superscript"/>
              </w:rPr>
              <w:t>th</w:t>
            </w:r>
            <w:r>
              <w:rPr>
                <w:rFonts w:ascii="Arial" w:eastAsia="Times New Roman" w:hAnsi="Arial" w:cs="Arial"/>
                <w:b/>
                <w:sz w:val="32"/>
                <w:szCs w:val="32"/>
              </w:rPr>
              <w:t>, 2024</w:t>
            </w:r>
            <w:r w:rsidRPr="00AD52BB">
              <w:rPr>
                <w:rFonts w:ascii="Arial" w:eastAsia="Times New Roman" w:hAnsi="Arial" w:cs="Arial"/>
                <w:b/>
                <w:sz w:val="32"/>
                <w:szCs w:val="32"/>
              </w:rPr>
              <w:t>:</w:t>
            </w:r>
            <w:r w:rsidRPr="00AD52BB">
              <w:rPr>
                <w:rFonts w:ascii="Arial" w:eastAsia="Times New Roman" w:hAnsi="Arial" w:cs="Arial"/>
                <w:bCs/>
                <w:sz w:val="32"/>
                <w:szCs w:val="32"/>
              </w:rPr>
              <w:t xml:space="preserve"> WAKG </w:t>
            </w:r>
            <w:r>
              <w:rPr>
                <w:rFonts w:ascii="Arial" w:eastAsia="Times New Roman" w:hAnsi="Arial" w:cs="Arial"/>
                <w:bCs/>
                <w:sz w:val="32"/>
                <w:szCs w:val="32"/>
              </w:rPr>
              <w:t>participated in a “Career on Wheels”</w:t>
            </w:r>
            <w:r w:rsidR="00B409D4">
              <w:rPr>
                <w:rFonts w:ascii="Arial" w:eastAsia="Times New Roman" w:hAnsi="Arial" w:cs="Arial"/>
                <w:bCs/>
                <w:sz w:val="32"/>
                <w:szCs w:val="32"/>
              </w:rPr>
              <w:t xml:space="preserve"> event in Roxboro</w:t>
            </w:r>
            <w:r w:rsidR="0087574C">
              <w:rPr>
                <w:rFonts w:ascii="Arial" w:eastAsia="Times New Roman" w:hAnsi="Arial" w:cs="Arial"/>
                <w:bCs/>
                <w:sz w:val="32"/>
                <w:szCs w:val="32"/>
              </w:rPr>
              <w:t>, North Carolina.  Person County is part of “WAKG Country” (i.e. WAKG’s coverage area).  From 8:30am – 12pm, Middle Schoolers were brought to a central school location to do a “tour” of job performance vehicles and learn about their function and relation to representatives at the displays.  WAKG Programming Director and on-air personality, Ginyah Woods, represented the station and was able to encourage students to consider a career in communications while describing daily operations at WAKG.  She also offered to host an in-person tour at the radio station with the Career Coordinator, Maribeth Howe, in the near future.</w:t>
            </w:r>
          </w:p>
          <w:p w14:paraId="4156A4AA" w14:textId="77777777" w:rsidR="00C23D86" w:rsidRDefault="00C23D86" w:rsidP="00AD22CE">
            <w:pPr>
              <w:rPr>
                <w:rFonts w:ascii="Arial" w:eastAsia="Times New Roman" w:hAnsi="Arial" w:cs="Arial"/>
                <w:bCs/>
                <w:sz w:val="32"/>
                <w:szCs w:val="32"/>
              </w:rPr>
            </w:pPr>
          </w:p>
          <w:p w14:paraId="497F5E9D" w14:textId="728A271A" w:rsidR="00C23D86" w:rsidRPr="00C23D86" w:rsidRDefault="00C23D86" w:rsidP="00AD22CE">
            <w:pPr>
              <w:rPr>
                <w:rFonts w:ascii="Arial" w:eastAsia="Times New Roman" w:hAnsi="Arial" w:cs="Arial"/>
                <w:bCs/>
                <w:sz w:val="32"/>
                <w:szCs w:val="32"/>
              </w:rPr>
            </w:pPr>
            <w:r w:rsidRPr="00C23D86">
              <w:rPr>
                <w:rFonts w:ascii="Arial" w:eastAsia="Times New Roman" w:hAnsi="Arial" w:cs="Arial"/>
                <w:b/>
                <w:sz w:val="32"/>
                <w:szCs w:val="32"/>
              </w:rPr>
              <w:t>May 15</w:t>
            </w:r>
            <w:r w:rsidRPr="00C23D86">
              <w:rPr>
                <w:rFonts w:ascii="Arial" w:eastAsia="Times New Roman" w:hAnsi="Arial" w:cs="Arial"/>
                <w:b/>
                <w:sz w:val="32"/>
                <w:szCs w:val="32"/>
                <w:vertAlign w:val="superscript"/>
              </w:rPr>
              <w:t>th</w:t>
            </w:r>
            <w:r w:rsidRPr="00C23D86">
              <w:rPr>
                <w:rFonts w:ascii="Arial" w:eastAsia="Times New Roman" w:hAnsi="Arial" w:cs="Arial"/>
                <w:b/>
                <w:sz w:val="32"/>
                <w:szCs w:val="32"/>
              </w:rPr>
              <w:t>, 2024:</w:t>
            </w:r>
            <w:r>
              <w:rPr>
                <w:rFonts w:ascii="Arial" w:eastAsia="Times New Roman" w:hAnsi="Arial" w:cs="Arial"/>
                <w:b/>
                <w:sz w:val="32"/>
                <w:szCs w:val="32"/>
              </w:rPr>
              <w:t xml:space="preserve"> </w:t>
            </w:r>
            <w:r>
              <w:rPr>
                <w:rFonts w:ascii="Arial" w:eastAsia="Times New Roman" w:hAnsi="Arial" w:cs="Arial"/>
                <w:bCs/>
                <w:sz w:val="32"/>
                <w:szCs w:val="32"/>
              </w:rPr>
              <w:t>Our WBTM Program Director</w:t>
            </w:r>
            <w:r w:rsidR="00EC590A">
              <w:rPr>
                <w:rFonts w:ascii="Arial" w:eastAsia="Times New Roman" w:hAnsi="Arial" w:cs="Arial"/>
                <w:bCs/>
                <w:sz w:val="32"/>
                <w:szCs w:val="32"/>
              </w:rPr>
              <w:t>, Alex Vardavas,</w:t>
            </w:r>
            <w:r>
              <w:rPr>
                <w:rFonts w:ascii="Arial" w:eastAsia="Times New Roman" w:hAnsi="Arial" w:cs="Arial"/>
                <w:bCs/>
                <w:sz w:val="32"/>
                <w:szCs w:val="32"/>
              </w:rPr>
              <w:t xml:space="preserve"> attended “</w:t>
            </w:r>
            <w:r w:rsidR="00EC590A">
              <w:rPr>
                <w:rFonts w:ascii="Arial" w:eastAsia="Times New Roman" w:hAnsi="Arial" w:cs="Arial"/>
                <w:bCs/>
                <w:sz w:val="32"/>
                <w:szCs w:val="32"/>
              </w:rPr>
              <w:t xml:space="preserve">The </w:t>
            </w:r>
            <w:r>
              <w:rPr>
                <w:rFonts w:ascii="Arial" w:eastAsia="Times New Roman" w:hAnsi="Arial" w:cs="Arial"/>
                <w:bCs/>
                <w:sz w:val="32"/>
                <w:szCs w:val="32"/>
              </w:rPr>
              <w:t>Golden Age of Radio” Nurses Week event</w:t>
            </w:r>
            <w:r w:rsidR="00EC590A">
              <w:rPr>
                <w:rFonts w:ascii="Arial" w:eastAsia="Times New Roman" w:hAnsi="Arial" w:cs="Arial"/>
                <w:bCs/>
                <w:sz w:val="32"/>
                <w:szCs w:val="32"/>
              </w:rPr>
              <w:t xml:space="preserve"> </w:t>
            </w:r>
            <w:r>
              <w:rPr>
                <w:rFonts w:ascii="Arial" w:eastAsia="Times New Roman" w:hAnsi="Arial" w:cs="Arial"/>
                <w:bCs/>
                <w:sz w:val="32"/>
                <w:szCs w:val="32"/>
              </w:rPr>
              <w:t xml:space="preserve">at </w:t>
            </w:r>
            <w:r w:rsidR="00EC590A">
              <w:rPr>
                <w:rFonts w:ascii="Arial" w:eastAsia="Times New Roman" w:hAnsi="Arial" w:cs="Arial"/>
                <w:bCs/>
                <w:sz w:val="32"/>
                <w:szCs w:val="32"/>
              </w:rPr>
              <w:t xml:space="preserve">two separate facilities - </w:t>
            </w:r>
            <w:r>
              <w:rPr>
                <w:rFonts w:ascii="Arial" w:eastAsia="Times New Roman" w:hAnsi="Arial" w:cs="Arial"/>
                <w:bCs/>
                <w:sz w:val="32"/>
                <w:szCs w:val="32"/>
              </w:rPr>
              <w:t>Stratford House Nursing Home and Roman Eagle Nursing Home on Wednesday, May 15</w:t>
            </w:r>
            <w:r w:rsidRPr="00C23D86">
              <w:rPr>
                <w:rFonts w:ascii="Arial" w:eastAsia="Times New Roman" w:hAnsi="Arial" w:cs="Arial"/>
                <w:bCs/>
                <w:sz w:val="32"/>
                <w:szCs w:val="32"/>
                <w:vertAlign w:val="superscript"/>
              </w:rPr>
              <w:t>th</w:t>
            </w:r>
            <w:r>
              <w:rPr>
                <w:rFonts w:ascii="Arial" w:eastAsia="Times New Roman" w:hAnsi="Arial" w:cs="Arial"/>
                <w:bCs/>
                <w:sz w:val="32"/>
                <w:szCs w:val="32"/>
              </w:rPr>
              <w:t xml:space="preserve">.  This was an opportunity for him to educate </w:t>
            </w:r>
            <w:r w:rsidR="00EC590A">
              <w:rPr>
                <w:rFonts w:ascii="Arial" w:eastAsia="Times New Roman" w:hAnsi="Arial" w:cs="Arial"/>
                <w:bCs/>
                <w:sz w:val="32"/>
                <w:szCs w:val="32"/>
              </w:rPr>
              <w:t>residents, staff and guests about the operations of broadcasting as well as answer any questions and share some fun memories of his career spanning over 40 years.</w:t>
            </w:r>
          </w:p>
          <w:p w14:paraId="1ABA6481" w14:textId="6FC51128" w:rsidR="009423F6" w:rsidRPr="00AD52BB" w:rsidRDefault="009423F6" w:rsidP="008C11E6">
            <w:pPr>
              <w:rPr>
                <w:rFonts w:ascii="Arial" w:eastAsia="Times New Roman" w:hAnsi="Arial" w:cs="Arial"/>
                <w:bCs/>
                <w:sz w:val="32"/>
                <w:szCs w:val="32"/>
              </w:rPr>
            </w:pPr>
          </w:p>
          <w:p w14:paraId="5B299DEF" w14:textId="53AEA864" w:rsidR="009423F6" w:rsidRPr="00AD52BB" w:rsidRDefault="009423F6" w:rsidP="004E39AE">
            <w:pPr>
              <w:rPr>
                <w:rFonts w:ascii="Arial" w:eastAsia="Times New Roman" w:hAnsi="Arial" w:cs="Arial"/>
                <w:bCs/>
                <w:sz w:val="32"/>
                <w:szCs w:val="32"/>
              </w:rPr>
            </w:pPr>
          </w:p>
        </w:tc>
      </w:tr>
    </w:tbl>
    <w:p w14:paraId="57107ED3" w14:textId="4A36186C" w:rsidR="00D31593" w:rsidRDefault="00D31593" w:rsidP="00F40CF0">
      <w:pPr>
        <w:spacing w:after="0" w:line="240" w:lineRule="auto"/>
        <w:rPr>
          <w:rFonts w:ascii="Arial" w:eastAsia="Times New Roman" w:hAnsi="Arial" w:cs="Arial"/>
          <w:bCs/>
          <w:sz w:val="32"/>
          <w:szCs w:val="28"/>
        </w:rPr>
      </w:pPr>
    </w:p>
    <w:p w14:paraId="3B10BD29" w14:textId="6055E0CF" w:rsidR="00F40CF0" w:rsidRPr="009F28FE" w:rsidRDefault="00F40CF0" w:rsidP="00F40CF0">
      <w:pPr>
        <w:spacing w:after="0" w:line="240" w:lineRule="auto"/>
        <w:rPr>
          <w:rFonts w:ascii="Arial" w:hAnsi="Arial" w:cs="Arial"/>
          <w:sz w:val="24"/>
          <w:szCs w:val="24"/>
        </w:rPr>
      </w:pPr>
      <w:r w:rsidRPr="009F28FE">
        <w:rPr>
          <w:rFonts w:ascii="Arial" w:eastAsia="Times New Roman" w:hAnsi="Arial" w:cs="Arial"/>
          <w:bCs/>
          <w:sz w:val="24"/>
          <w:szCs w:val="24"/>
        </w:rPr>
        <w:t xml:space="preserve">Piedmont Broadcasting Corporation (WAKG/WBTM) is an Equal Opportunity Employer. </w:t>
      </w:r>
    </w:p>
    <w:sectPr w:rsidR="00F40CF0" w:rsidRPr="009F28FE" w:rsidSect="00975361">
      <w:headerReference w:type="default" r:id="rId8"/>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1327" w14:textId="77777777" w:rsidR="00473E46" w:rsidRDefault="00473E46" w:rsidP="00473E46">
      <w:pPr>
        <w:spacing w:after="0" w:line="240" w:lineRule="auto"/>
      </w:pPr>
      <w:r>
        <w:separator/>
      </w:r>
    </w:p>
  </w:endnote>
  <w:endnote w:type="continuationSeparator" w:id="0">
    <w:p w14:paraId="1E04E1D7" w14:textId="77777777" w:rsidR="00473E46" w:rsidRDefault="00473E46" w:rsidP="0047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3D2D" w14:textId="77777777" w:rsidR="00473E46" w:rsidRDefault="00473E46" w:rsidP="00473E46">
      <w:pPr>
        <w:spacing w:after="0" w:line="240" w:lineRule="auto"/>
      </w:pPr>
      <w:r>
        <w:separator/>
      </w:r>
    </w:p>
  </w:footnote>
  <w:footnote w:type="continuationSeparator" w:id="0">
    <w:p w14:paraId="01E83300" w14:textId="77777777" w:rsidR="00473E46" w:rsidRDefault="00473E46" w:rsidP="0047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12D1" w14:textId="67A62643" w:rsidR="00473E46" w:rsidRPr="00473E46" w:rsidRDefault="00473E46" w:rsidP="00473E46">
    <w:pPr>
      <w:pStyle w:val="Header"/>
      <w:jc w:val="center"/>
      <w:rPr>
        <w:sz w:val="32"/>
      </w:rPr>
    </w:pPr>
    <w:r w:rsidRPr="00473E46">
      <w:rPr>
        <w:rFonts w:ascii="Times New Roman" w:eastAsia="Times New Roman" w:hAnsi="Times New Roman" w:cs="Times New Roman"/>
        <w:b/>
        <w:bCs/>
        <w:noProof/>
        <w:sz w:val="24"/>
      </w:rPr>
      <w:drawing>
        <wp:inline distT="0" distB="0" distL="0" distR="0" wp14:anchorId="564013FB" wp14:editId="1CB2151F">
          <wp:extent cx="962025" cy="474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KG jpeg.jpg"/>
                  <pic:cNvPicPr/>
                </pic:nvPicPr>
                <pic:blipFill>
                  <a:blip r:embed="rId1">
                    <a:extLst>
                      <a:ext uri="{28A0092B-C50C-407E-A947-70E740481C1C}">
                        <a14:useLocalDpi xmlns:a14="http://schemas.microsoft.com/office/drawing/2010/main" val="0"/>
                      </a:ext>
                    </a:extLst>
                  </a:blip>
                  <a:stretch>
                    <a:fillRect/>
                  </a:stretch>
                </pic:blipFill>
                <pic:spPr>
                  <a:xfrm>
                    <a:off x="0" y="0"/>
                    <a:ext cx="962025" cy="474365"/>
                  </a:xfrm>
                  <a:prstGeom prst="rect">
                    <a:avLst/>
                  </a:prstGeom>
                </pic:spPr>
              </pic:pic>
            </a:graphicData>
          </a:graphic>
        </wp:inline>
      </w:drawing>
    </w:r>
    <w:r w:rsidRPr="00473E46">
      <w:rPr>
        <w:rFonts w:ascii="Times New Roman" w:eastAsia="Times New Roman" w:hAnsi="Times New Roman" w:cs="Times New Roman"/>
        <w:b/>
        <w:bCs/>
        <w:sz w:val="52"/>
      </w:rPr>
      <w:t>EEO Report</w:t>
    </w:r>
    <w:r w:rsidRPr="00473E46">
      <w:rPr>
        <w:rFonts w:ascii="Times New Roman" w:eastAsia="Times New Roman" w:hAnsi="Times New Roman" w:cs="Times New Roman"/>
        <w:b/>
        <w:bCs/>
        <w:noProof/>
        <w:sz w:val="24"/>
      </w:rPr>
      <w:drawing>
        <wp:inline distT="0" distB="0" distL="0" distR="0" wp14:anchorId="6C16B8B2" wp14:editId="3EB87522">
          <wp:extent cx="1070372" cy="570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btmlogo new logo.gif"/>
                  <pic:cNvPicPr/>
                </pic:nvPicPr>
                <pic:blipFill>
                  <a:blip r:embed="rId2">
                    <a:extLst>
                      <a:ext uri="{28A0092B-C50C-407E-A947-70E740481C1C}">
                        <a14:useLocalDpi xmlns:a14="http://schemas.microsoft.com/office/drawing/2010/main" val="0"/>
                      </a:ext>
                    </a:extLst>
                  </a:blip>
                  <a:stretch>
                    <a:fillRect/>
                  </a:stretch>
                </pic:blipFill>
                <pic:spPr>
                  <a:xfrm>
                    <a:off x="0" y="0"/>
                    <a:ext cx="1076511" cy="574139"/>
                  </a:xfrm>
                  <a:prstGeom prst="rect">
                    <a:avLst/>
                  </a:prstGeom>
                </pic:spPr>
              </pic:pic>
            </a:graphicData>
          </a:graphic>
        </wp:inline>
      </w:drawing>
    </w:r>
  </w:p>
  <w:p w14:paraId="78D731CF" w14:textId="77777777" w:rsidR="00473E46" w:rsidRDefault="0047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66A17"/>
    <w:multiLevelType w:val="multilevel"/>
    <w:tmpl w:val="2C2AB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92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AB"/>
    <w:rsid w:val="00080B50"/>
    <w:rsid w:val="0014492A"/>
    <w:rsid w:val="0018741A"/>
    <w:rsid w:val="001E1215"/>
    <w:rsid w:val="002D30AE"/>
    <w:rsid w:val="00373181"/>
    <w:rsid w:val="00391048"/>
    <w:rsid w:val="004129AE"/>
    <w:rsid w:val="004142C5"/>
    <w:rsid w:val="00445EBE"/>
    <w:rsid w:val="00473E46"/>
    <w:rsid w:val="004E39AE"/>
    <w:rsid w:val="00584697"/>
    <w:rsid w:val="005C149E"/>
    <w:rsid w:val="00675492"/>
    <w:rsid w:val="006E0E10"/>
    <w:rsid w:val="007E7E9F"/>
    <w:rsid w:val="0080725B"/>
    <w:rsid w:val="00825423"/>
    <w:rsid w:val="0087574C"/>
    <w:rsid w:val="0089360C"/>
    <w:rsid w:val="008C11E6"/>
    <w:rsid w:val="009131A0"/>
    <w:rsid w:val="009423F6"/>
    <w:rsid w:val="00975361"/>
    <w:rsid w:val="009B301F"/>
    <w:rsid w:val="009F28FE"/>
    <w:rsid w:val="009F5C64"/>
    <w:rsid w:val="00A40AF0"/>
    <w:rsid w:val="00A415CD"/>
    <w:rsid w:val="00A52047"/>
    <w:rsid w:val="00A55D17"/>
    <w:rsid w:val="00AD52BB"/>
    <w:rsid w:val="00B01239"/>
    <w:rsid w:val="00B01327"/>
    <w:rsid w:val="00B200AE"/>
    <w:rsid w:val="00B409D4"/>
    <w:rsid w:val="00B90924"/>
    <w:rsid w:val="00C23D86"/>
    <w:rsid w:val="00C636A7"/>
    <w:rsid w:val="00C906A3"/>
    <w:rsid w:val="00C96039"/>
    <w:rsid w:val="00CB44CA"/>
    <w:rsid w:val="00CE1F3B"/>
    <w:rsid w:val="00CF6281"/>
    <w:rsid w:val="00D27D4A"/>
    <w:rsid w:val="00D31593"/>
    <w:rsid w:val="00D55769"/>
    <w:rsid w:val="00D57657"/>
    <w:rsid w:val="00D63CCC"/>
    <w:rsid w:val="00DB711D"/>
    <w:rsid w:val="00DE0853"/>
    <w:rsid w:val="00E10A10"/>
    <w:rsid w:val="00EA2658"/>
    <w:rsid w:val="00EA33AE"/>
    <w:rsid w:val="00EC3077"/>
    <w:rsid w:val="00EC590A"/>
    <w:rsid w:val="00ED11B0"/>
    <w:rsid w:val="00EE252A"/>
    <w:rsid w:val="00F31777"/>
    <w:rsid w:val="00F40CF0"/>
    <w:rsid w:val="00FB74AB"/>
    <w:rsid w:val="00FD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37B5DEF"/>
  <w15:docId w15:val="{6F877292-9362-4C69-BC5A-D77D1855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4AB"/>
    <w:rPr>
      <w:b/>
      <w:bCs/>
    </w:rPr>
  </w:style>
  <w:style w:type="character" w:styleId="Emphasis">
    <w:name w:val="Emphasis"/>
    <w:basedOn w:val="DefaultParagraphFont"/>
    <w:uiPriority w:val="20"/>
    <w:qFormat/>
    <w:rsid w:val="00FB74AB"/>
    <w:rPr>
      <w:i/>
      <w:iCs/>
    </w:rPr>
  </w:style>
  <w:style w:type="paragraph" w:styleId="Header">
    <w:name w:val="header"/>
    <w:basedOn w:val="Normal"/>
    <w:link w:val="HeaderChar"/>
    <w:uiPriority w:val="99"/>
    <w:unhideWhenUsed/>
    <w:rsid w:val="00473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E46"/>
  </w:style>
  <w:style w:type="paragraph" w:styleId="Footer">
    <w:name w:val="footer"/>
    <w:basedOn w:val="Normal"/>
    <w:link w:val="FooterChar"/>
    <w:uiPriority w:val="99"/>
    <w:unhideWhenUsed/>
    <w:rsid w:val="00473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E46"/>
  </w:style>
  <w:style w:type="table" w:styleId="TableGrid">
    <w:name w:val="Table Grid"/>
    <w:basedOn w:val="TableNormal"/>
    <w:uiPriority w:val="59"/>
    <w:unhideWhenUsed/>
    <w:rsid w:val="0047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3708">
      <w:bodyDiv w:val="1"/>
      <w:marLeft w:val="0"/>
      <w:marRight w:val="0"/>
      <w:marTop w:val="0"/>
      <w:marBottom w:val="0"/>
      <w:divBdr>
        <w:top w:val="none" w:sz="0" w:space="0" w:color="auto"/>
        <w:left w:val="none" w:sz="0" w:space="0" w:color="auto"/>
        <w:bottom w:val="none" w:sz="0" w:space="0" w:color="auto"/>
        <w:right w:val="none" w:sz="0" w:space="0" w:color="auto"/>
      </w:divBdr>
      <w:divsChild>
        <w:div w:id="536700442">
          <w:marLeft w:val="0"/>
          <w:marRight w:val="0"/>
          <w:marTop w:val="0"/>
          <w:marBottom w:val="0"/>
          <w:divBdr>
            <w:top w:val="none" w:sz="0" w:space="0" w:color="auto"/>
            <w:left w:val="none" w:sz="0" w:space="0" w:color="auto"/>
            <w:bottom w:val="none" w:sz="0" w:space="0" w:color="auto"/>
            <w:right w:val="none" w:sz="0" w:space="0" w:color="auto"/>
          </w:divBdr>
        </w:div>
        <w:div w:id="313879519">
          <w:marLeft w:val="0"/>
          <w:marRight w:val="0"/>
          <w:marTop w:val="0"/>
          <w:marBottom w:val="0"/>
          <w:divBdr>
            <w:top w:val="none" w:sz="0" w:space="0" w:color="auto"/>
            <w:left w:val="none" w:sz="0" w:space="0" w:color="auto"/>
            <w:bottom w:val="none" w:sz="0" w:space="0" w:color="auto"/>
            <w:right w:val="none" w:sz="0" w:space="0" w:color="auto"/>
          </w:divBdr>
        </w:div>
        <w:div w:id="19286107">
          <w:marLeft w:val="0"/>
          <w:marRight w:val="0"/>
          <w:marTop w:val="0"/>
          <w:marBottom w:val="0"/>
          <w:divBdr>
            <w:top w:val="none" w:sz="0" w:space="0" w:color="auto"/>
            <w:left w:val="none" w:sz="0" w:space="0" w:color="auto"/>
            <w:bottom w:val="none" w:sz="0" w:space="0" w:color="auto"/>
            <w:right w:val="none" w:sz="0" w:space="0" w:color="auto"/>
          </w:divBdr>
        </w:div>
        <w:div w:id="1445735142">
          <w:marLeft w:val="0"/>
          <w:marRight w:val="0"/>
          <w:marTop w:val="0"/>
          <w:marBottom w:val="0"/>
          <w:divBdr>
            <w:top w:val="none" w:sz="0" w:space="0" w:color="auto"/>
            <w:left w:val="none" w:sz="0" w:space="0" w:color="auto"/>
            <w:bottom w:val="none" w:sz="0" w:space="0" w:color="auto"/>
            <w:right w:val="none" w:sz="0" w:space="0" w:color="auto"/>
          </w:divBdr>
        </w:div>
        <w:div w:id="1091388822">
          <w:marLeft w:val="0"/>
          <w:marRight w:val="0"/>
          <w:marTop w:val="0"/>
          <w:marBottom w:val="0"/>
          <w:divBdr>
            <w:top w:val="none" w:sz="0" w:space="0" w:color="auto"/>
            <w:left w:val="none" w:sz="0" w:space="0" w:color="auto"/>
            <w:bottom w:val="none" w:sz="0" w:space="0" w:color="auto"/>
            <w:right w:val="none" w:sz="0" w:space="0" w:color="auto"/>
          </w:divBdr>
        </w:div>
        <w:div w:id="800464413">
          <w:marLeft w:val="0"/>
          <w:marRight w:val="0"/>
          <w:marTop w:val="0"/>
          <w:marBottom w:val="0"/>
          <w:divBdr>
            <w:top w:val="none" w:sz="0" w:space="0" w:color="auto"/>
            <w:left w:val="none" w:sz="0" w:space="0" w:color="auto"/>
            <w:bottom w:val="none" w:sz="0" w:space="0" w:color="auto"/>
            <w:right w:val="none" w:sz="0" w:space="0" w:color="auto"/>
          </w:divBdr>
        </w:div>
        <w:div w:id="1544563641">
          <w:marLeft w:val="0"/>
          <w:marRight w:val="0"/>
          <w:marTop w:val="0"/>
          <w:marBottom w:val="0"/>
          <w:divBdr>
            <w:top w:val="none" w:sz="0" w:space="0" w:color="auto"/>
            <w:left w:val="none" w:sz="0" w:space="0" w:color="auto"/>
            <w:bottom w:val="none" w:sz="0" w:space="0" w:color="auto"/>
            <w:right w:val="none" w:sz="0" w:space="0" w:color="auto"/>
          </w:divBdr>
        </w:div>
        <w:div w:id="1614287935">
          <w:marLeft w:val="0"/>
          <w:marRight w:val="0"/>
          <w:marTop w:val="0"/>
          <w:marBottom w:val="0"/>
          <w:divBdr>
            <w:top w:val="none" w:sz="0" w:space="0" w:color="auto"/>
            <w:left w:val="none" w:sz="0" w:space="0" w:color="auto"/>
            <w:bottom w:val="none" w:sz="0" w:space="0" w:color="auto"/>
            <w:right w:val="none" w:sz="0" w:space="0" w:color="auto"/>
          </w:divBdr>
        </w:div>
        <w:div w:id="1010451594">
          <w:marLeft w:val="0"/>
          <w:marRight w:val="0"/>
          <w:marTop w:val="0"/>
          <w:marBottom w:val="0"/>
          <w:divBdr>
            <w:top w:val="none" w:sz="0" w:space="0" w:color="auto"/>
            <w:left w:val="none" w:sz="0" w:space="0" w:color="auto"/>
            <w:bottom w:val="none" w:sz="0" w:space="0" w:color="auto"/>
            <w:right w:val="none" w:sz="0" w:space="0" w:color="auto"/>
          </w:divBdr>
        </w:div>
        <w:div w:id="266041041">
          <w:marLeft w:val="0"/>
          <w:marRight w:val="0"/>
          <w:marTop w:val="0"/>
          <w:marBottom w:val="0"/>
          <w:divBdr>
            <w:top w:val="none" w:sz="0" w:space="0" w:color="auto"/>
            <w:left w:val="none" w:sz="0" w:space="0" w:color="auto"/>
            <w:bottom w:val="none" w:sz="0" w:space="0" w:color="auto"/>
            <w:right w:val="none" w:sz="0" w:space="0" w:color="auto"/>
          </w:divBdr>
        </w:div>
        <w:div w:id="1618950190">
          <w:marLeft w:val="0"/>
          <w:marRight w:val="0"/>
          <w:marTop w:val="0"/>
          <w:marBottom w:val="0"/>
          <w:divBdr>
            <w:top w:val="none" w:sz="0" w:space="0" w:color="auto"/>
            <w:left w:val="none" w:sz="0" w:space="0" w:color="auto"/>
            <w:bottom w:val="none" w:sz="0" w:space="0" w:color="auto"/>
            <w:right w:val="none" w:sz="0" w:space="0" w:color="auto"/>
          </w:divBdr>
        </w:div>
        <w:div w:id="1292706623">
          <w:marLeft w:val="0"/>
          <w:marRight w:val="0"/>
          <w:marTop w:val="0"/>
          <w:marBottom w:val="0"/>
          <w:divBdr>
            <w:top w:val="none" w:sz="0" w:space="0" w:color="auto"/>
            <w:left w:val="none" w:sz="0" w:space="0" w:color="auto"/>
            <w:bottom w:val="none" w:sz="0" w:space="0" w:color="auto"/>
            <w:right w:val="none" w:sz="0" w:space="0" w:color="auto"/>
          </w:divBdr>
        </w:div>
        <w:div w:id="1210530755">
          <w:marLeft w:val="0"/>
          <w:marRight w:val="0"/>
          <w:marTop w:val="0"/>
          <w:marBottom w:val="0"/>
          <w:divBdr>
            <w:top w:val="none" w:sz="0" w:space="0" w:color="auto"/>
            <w:left w:val="none" w:sz="0" w:space="0" w:color="auto"/>
            <w:bottom w:val="none" w:sz="0" w:space="0" w:color="auto"/>
            <w:right w:val="none" w:sz="0" w:space="0" w:color="auto"/>
          </w:divBdr>
        </w:div>
        <w:div w:id="1006397128">
          <w:marLeft w:val="0"/>
          <w:marRight w:val="0"/>
          <w:marTop w:val="0"/>
          <w:marBottom w:val="0"/>
          <w:divBdr>
            <w:top w:val="none" w:sz="0" w:space="0" w:color="auto"/>
            <w:left w:val="none" w:sz="0" w:space="0" w:color="auto"/>
            <w:bottom w:val="none" w:sz="0" w:space="0" w:color="auto"/>
            <w:right w:val="none" w:sz="0" w:space="0" w:color="auto"/>
          </w:divBdr>
        </w:div>
        <w:div w:id="993141760">
          <w:marLeft w:val="0"/>
          <w:marRight w:val="0"/>
          <w:marTop w:val="0"/>
          <w:marBottom w:val="0"/>
          <w:divBdr>
            <w:top w:val="none" w:sz="0" w:space="0" w:color="auto"/>
            <w:left w:val="none" w:sz="0" w:space="0" w:color="auto"/>
            <w:bottom w:val="none" w:sz="0" w:space="0" w:color="auto"/>
            <w:right w:val="none" w:sz="0" w:space="0" w:color="auto"/>
          </w:divBdr>
        </w:div>
        <w:div w:id="543757469">
          <w:marLeft w:val="0"/>
          <w:marRight w:val="0"/>
          <w:marTop w:val="0"/>
          <w:marBottom w:val="0"/>
          <w:divBdr>
            <w:top w:val="none" w:sz="0" w:space="0" w:color="auto"/>
            <w:left w:val="none" w:sz="0" w:space="0" w:color="auto"/>
            <w:bottom w:val="none" w:sz="0" w:space="0" w:color="auto"/>
            <w:right w:val="none" w:sz="0" w:space="0" w:color="auto"/>
          </w:divBdr>
        </w:div>
        <w:div w:id="1355382239">
          <w:marLeft w:val="0"/>
          <w:marRight w:val="0"/>
          <w:marTop w:val="0"/>
          <w:marBottom w:val="0"/>
          <w:divBdr>
            <w:top w:val="none" w:sz="0" w:space="0" w:color="auto"/>
            <w:left w:val="none" w:sz="0" w:space="0" w:color="auto"/>
            <w:bottom w:val="none" w:sz="0" w:space="0" w:color="auto"/>
            <w:right w:val="none" w:sz="0" w:space="0" w:color="auto"/>
          </w:divBdr>
        </w:div>
        <w:div w:id="1869561175">
          <w:marLeft w:val="0"/>
          <w:marRight w:val="0"/>
          <w:marTop w:val="0"/>
          <w:marBottom w:val="0"/>
          <w:divBdr>
            <w:top w:val="none" w:sz="0" w:space="0" w:color="auto"/>
            <w:left w:val="none" w:sz="0" w:space="0" w:color="auto"/>
            <w:bottom w:val="none" w:sz="0" w:space="0" w:color="auto"/>
            <w:right w:val="none" w:sz="0" w:space="0" w:color="auto"/>
          </w:divBdr>
        </w:div>
        <w:div w:id="1461067539">
          <w:marLeft w:val="0"/>
          <w:marRight w:val="0"/>
          <w:marTop w:val="0"/>
          <w:marBottom w:val="0"/>
          <w:divBdr>
            <w:top w:val="none" w:sz="0" w:space="0" w:color="auto"/>
            <w:left w:val="none" w:sz="0" w:space="0" w:color="auto"/>
            <w:bottom w:val="none" w:sz="0" w:space="0" w:color="auto"/>
            <w:right w:val="none" w:sz="0" w:space="0" w:color="auto"/>
          </w:divBdr>
        </w:div>
        <w:div w:id="763651293">
          <w:marLeft w:val="0"/>
          <w:marRight w:val="0"/>
          <w:marTop w:val="0"/>
          <w:marBottom w:val="0"/>
          <w:divBdr>
            <w:top w:val="none" w:sz="0" w:space="0" w:color="auto"/>
            <w:left w:val="none" w:sz="0" w:space="0" w:color="auto"/>
            <w:bottom w:val="none" w:sz="0" w:space="0" w:color="auto"/>
            <w:right w:val="none" w:sz="0" w:space="0" w:color="auto"/>
          </w:divBdr>
        </w:div>
        <w:div w:id="564267914">
          <w:marLeft w:val="0"/>
          <w:marRight w:val="0"/>
          <w:marTop w:val="0"/>
          <w:marBottom w:val="0"/>
          <w:divBdr>
            <w:top w:val="none" w:sz="0" w:space="0" w:color="auto"/>
            <w:left w:val="none" w:sz="0" w:space="0" w:color="auto"/>
            <w:bottom w:val="none" w:sz="0" w:space="0" w:color="auto"/>
            <w:right w:val="none" w:sz="0" w:space="0" w:color="auto"/>
          </w:divBdr>
        </w:div>
        <w:div w:id="1103498579">
          <w:marLeft w:val="0"/>
          <w:marRight w:val="0"/>
          <w:marTop w:val="0"/>
          <w:marBottom w:val="0"/>
          <w:divBdr>
            <w:top w:val="none" w:sz="0" w:space="0" w:color="auto"/>
            <w:left w:val="none" w:sz="0" w:space="0" w:color="auto"/>
            <w:bottom w:val="none" w:sz="0" w:space="0" w:color="auto"/>
            <w:right w:val="none" w:sz="0" w:space="0" w:color="auto"/>
          </w:divBdr>
        </w:div>
        <w:div w:id="733118433">
          <w:marLeft w:val="0"/>
          <w:marRight w:val="0"/>
          <w:marTop w:val="0"/>
          <w:marBottom w:val="0"/>
          <w:divBdr>
            <w:top w:val="none" w:sz="0" w:space="0" w:color="auto"/>
            <w:left w:val="none" w:sz="0" w:space="0" w:color="auto"/>
            <w:bottom w:val="none" w:sz="0" w:space="0" w:color="auto"/>
            <w:right w:val="none" w:sz="0" w:space="0" w:color="auto"/>
          </w:divBdr>
        </w:div>
        <w:div w:id="70202897">
          <w:marLeft w:val="0"/>
          <w:marRight w:val="0"/>
          <w:marTop w:val="0"/>
          <w:marBottom w:val="0"/>
          <w:divBdr>
            <w:top w:val="none" w:sz="0" w:space="0" w:color="auto"/>
            <w:left w:val="none" w:sz="0" w:space="0" w:color="auto"/>
            <w:bottom w:val="none" w:sz="0" w:space="0" w:color="auto"/>
            <w:right w:val="none" w:sz="0" w:space="0" w:color="auto"/>
          </w:divBdr>
        </w:div>
        <w:div w:id="1041248926">
          <w:marLeft w:val="0"/>
          <w:marRight w:val="0"/>
          <w:marTop w:val="0"/>
          <w:marBottom w:val="0"/>
          <w:divBdr>
            <w:top w:val="none" w:sz="0" w:space="0" w:color="auto"/>
            <w:left w:val="none" w:sz="0" w:space="0" w:color="auto"/>
            <w:bottom w:val="none" w:sz="0" w:space="0" w:color="auto"/>
            <w:right w:val="none" w:sz="0" w:space="0" w:color="auto"/>
          </w:divBdr>
        </w:div>
        <w:div w:id="1916670630">
          <w:marLeft w:val="0"/>
          <w:marRight w:val="0"/>
          <w:marTop w:val="0"/>
          <w:marBottom w:val="0"/>
          <w:divBdr>
            <w:top w:val="none" w:sz="0" w:space="0" w:color="auto"/>
            <w:left w:val="none" w:sz="0" w:space="0" w:color="auto"/>
            <w:bottom w:val="none" w:sz="0" w:space="0" w:color="auto"/>
            <w:right w:val="none" w:sz="0" w:space="0" w:color="auto"/>
          </w:divBdr>
        </w:div>
        <w:div w:id="2042826412">
          <w:marLeft w:val="0"/>
          <w:marRight w:val="0"/>
          <w:marTop w:val="0"/>
          <w:marBottom w:val="0"/>
          <w:divBdr>
            <w:top w:val="none" w:sz="0" w:space="0" w:color="auto"/>
            <w:left w:val="none" w:sz="0" w:space="0" w:color="auto"/>
            <w:bottom w:val="none" w:sz="0" w:space="0" w:color="auto"/>
            <w:right w:val="none" w:sz="0" w:space="0" w:color="auto"/>
          </w:divBdr>
        </w:div>
        <w:div w:id="1669168090">
          <w:marLeft w:val="0"/>
          <w:marRight w:val="0"/>
          <w:marTop w:val="0"/>
          <w:marBottom w:val="0"/>
          <w:divBdr>
            <w:top w:val="none" w:sz="0" w:space="0" w:color="auto"/>
            <w:left w:val="none" w:sz="0" w:space="0" w:color="auto"/>
            <w:bottom w:val="none" w:sz="0" w:space="0" w:color="auto"/>
            <w:right w:val="none" w:sz="0" w:space="0" w:color="auto"/>
          </w:divBdr>
        </w:div>
        <w:div w:id="34281344">
          <w:marLeft w:val="0"/>
          <w:marRight w:val="0"/>
          <w:marTop w:val="0"/>
          <w:marBottom w:val="0"/>
          <w:divBdr>
            <w:top w:val="none" w:sz="0" w:space="0" w:color="auto"/>
            <w:left w:val="none" w:sz="0" w:space="0" w:color="auto"/>
            <w:bottom w:val="none" w:sz="0" w:space="0" w:color="auto"/>
            <w:right w:val="none" w:sz="0" w:space="0" w:color="auto"/>
          </w:divBdr>
        </w:div>
        <w:div w:id="434525526">
          <w:marLeft w:val="0"/>
          <w:marRight w:val="0"/>
          <w:marTop w:val="0"/>
          <w:marBottom w:val="0"/>
          <w:divBdr>
            <w:top w:val="none" w:sz="0" w:space="0" w:color="auto"/>
            <w:left w:val="none" w:sz="0" w:space="0" w:color="auto"/>
            <w:bottom w:val="none" w:sz="0" w:space="0" w:color="auto"/>
            <w:right w:val="none" w:sz="0" w:space="0" w:color="auto"/>
          </w:divBdr>
        </w:div>
        <w:div w:id="1797871511">
          <w:marLeft w:val="0"/>
          <w:marRight w:val="0"/>
          <w:marTop w:val="0"/>
          <w:marBottom w:val="0"/>
          <w:divBdr>
            <w:top w:val="none" w:sz="0" w:space="0" w:color="auto"/>
            <w:left w:val="none" w:sz="0" w:space="0" w:color="auto"/>
            <w:bottom w:val="none" w:sz="0" w:space="0" w:color="auto"/>
            <w:right w:val="none" w:sz="0" w:space="0" w:color="auto"/>
          </w:divBdr>
        </w:div>
        <w:div w:id="1612854909">
          <w:marLeft w:val="0"/>
          <w:marRight w:val="0"/>
          <w:marTop w:val="0"/>
          <w:marBottom w:val="0"/>
          <w:divBdr>
            <w:top w:val="none" w:sz="0" w:space="0" w:color="auto"/>
            <w:left w:val="none" w:sz="0" w:space="0" w:color="auto"/>
            <w:bottom w:val="none" w:sz="0" w:space="0" w:color="auto"/>
            <w:right w:val="none" w:sz="0" w:space="0" w:color="auto"/>
          </w:divBdr>
        </w:div>
        <w:div w:id="1782261418">
          <w:marLeft w:val="0"/>
          <w:marRight w:val="0"/>
          <w:marTop w:val="0"/>
          <w:marBottom w:val="0"/>
          <w:divBdr>
            <w:top w:val="none" w:sz="0" w:space="0" w:color="auto"/>
            <w:left w:val="none" w:sz="0" w:space="0" w:color="auto"/>
            <w:bottom w:val="none" w:sz="0" w:space="0" w:color="auto"/>
            <w:right w:val="none" w:sz="0" w:space="0" w:color="auto"/>
          </w:divBdr>
        </w:div>
        <w:div w:id="1649285662">
          <w:marLeft w:val="0"/>
          <w:marRight w:val="0"/>
          <w:marTop w:val="0"/>
          <w:marBottom w:val="0"/>
          <w:divBdr>
            <w:top w:val="none" w:sz="0" w:space="0" w:color="auto"/>
            <w:left w:val="none" w:sz="0" w:space="0" w:color="auto"/>
            <w:bottom w:val="none" w:sz="0" w:space="0" w:color="auto"/>
            <w:right w:val="none" w:sz="0" w:space="0" w:color="auto"/>
          </w:divBdr>
        </w:div>
        <w:div w:id="132212186">
          <w:marLeft w:val="0"/>
          <w:marRight w:val="0"/>
          <w:marTop w:val="0"/>
          <w:marBottom w:val="0"/>
          <w:divBdr>
            <w:top w:val="none" w:sz="0" w:space="0" w:color="auto"/>
            <w:left w:val="none" w:sz="0" w:space="0" w:color="auto"/>
            <w:bottom w:val="none" w:sz="0" w:space="0" w:color="auto"/>
            <w:right w:val="none" w:sz="0" w:space="0" w:color="auto"/>
          </w:divBdr>
        </w:div>
        <w:div w:id="166677363">
          <w:marLeft w:val="0"/>
          <w:marRight w:val="0"/>
          <w:marTop w:val="0"/>
          <w:marBottom w:val="0"/>
          <w:divBdr>
            <w:top w:val="none" w:sz="0" w:space="0" w:color="auto"/>
            <w:left w:val="none" w:sz="0" w:space="0" w:color="auto"/>
            <w:bottom w:val="none" w:sz="0" w:space="0" w:color="auto"/>
            <w:right w:val="none" w:sz="0" w:space="0" w:color="auto"/>
          </w:divBdr>
        </w:div>
        <w:div w:id="208996286">
          <w:marLeft w:val="0"/>
          <w:marRight w:val="0"/>
          <w:marTop w:val="0"/>
          <w:marBottom w:val="0"/>
          <w:divBdr>
            <w:top w:val="none" w:sz="0" w:space="0" w:color="auto"/>
            <w:left w:val="none" w:sz="0" w:space="0" w:color="auto"/>
            <w:bottom w:val="none" w:sz="0" w:space="0" w:color="auto"/>
            <w:right w:val="none" w:sz="0" w:space="0" w:color="auto"/>
          </w:divBdr>
        </w:div>
        <w:div w:id="2126459039">
          <w:marLeft w:val="0"/>
          <w:marRight w:val="0"/>
          <w:marTop w:val="0"/>
          <w:marBottom w:val="0"/>
          <w:divBdr>
            <w:top w:val="none" w:sz="0" w:space="0" w:color="auto"/>
            <w:left w:val="none" w:sz="0" w:space="0" w:color="auto"/>
            <w:bottom w:val="none" w:sz="0" w:space="0" w:color="auto"/>
            <w:right w:val="none" w:sz="0" w:space="0" w:color="auto"/>
          </w:divBdr>
        </w:div>
        <w:div w:id="1450514852">
          <w:marLeft w:val="0"/>
          <w:marRight w:val="0"/>
          <w:marTop w:val="0"/>
          <w:marBottom w:val="0"/>
          <w:divBdr>
            <w:top w:val="none" w:sz="0" w:space="0" w:color="auto"/>
            <w:left w:val="none" w:sz="0" w:space="0" w:color="auto"/>
            <w:bottom w:val="none" w:sz="0" w:space="0" w:color="auto"/>
            <w:right w:val="none" w:sz="0" w:space="0" w:color="auto"/>
          </w:divBdr>
        </w:div>
        <w:div w:id="808668458">
          <w:marLeft w:val="0"/>
          <w:marRight w:val="0"/>
          <w:marTop w:val="0"/>
          <w:marBottom w:val="0"/>
          <w:divBdr>
            <w:top w:val="none" w:sz="0" w:space="0" w:color="auto"/>
            <w:left w:val="none" w:sz="0" w:space="0" w:color="auto"/>
            <w:bottom w:val="none" w:sz="0" w:space="0" w:color="auto"/>
            <w:right w:val="none" w:sz="0" w:space="0" w:color="auto"/>
          </w:divBdr>
        </w:div>
        <w:div w:id="1362440269">
          <w:marLeft w:val="0"/>
          <w:marRight w:val="0"/>
          <w:marTop w:val="0"/>
          <w:marBottom w:val="0"/>
          <w:divBdr>
            <w:top w:val="none" w:sz="0" w:space="0" w:color="auto"/>
            <w:left w:val="none" w:sz="0" w:space="0" w:color="auto"/>
            <w:bottom w:val="none" w:sz="0" w:space="0" w:color="auto"/>
            <w:right w:val="none" w:sz="0" w:space="0" w:color="auto"/>
          </w:divBdr>
        </w:div>
        <w:div w:id="340863009">
          <w:marLeft w:val="0"/>
          <w:marRight w:val="0"/>
          <w:marTop w:val="0"/>
          <w:marBottom w:val="0"/>
          <w:divBdr>
            <w:top w:val="none" w:sz="0" w:space="0" w:color="auto"/>
            <w:left w:val="none" w:sz="0" w:space="0" w:color="auto"/>
            <w:bottom w:val="none" w:sz="0" w:space="0" w:color="auto"/>
            <w:right w:val="none" w:sz="0" w:space="0" w:color="auto"/>
          </w:divBdr>
        </w:div>
        <w:div w:id="400567668">
          <w:marLeft w:val="0"/>
          <w:marRight w:val="0"/>
          <w:marTop w:val="0"/>
          <w:marBottom w:val="0"/>
          <w:divBdr>
            <w:top w:val="none" w:sz="0" w:space="0" w:color="auto"/>
            <w:left w:val="none" w:sz="0" w:space="0" w:color="auto"/>
            <w:bottom w:val="none" w:sz="0" w:space="0" w:color="auto"/>
            <w:right w:val="none" w:sz="0" w:space="0" w:color="auto"/>
          </w:divBdr>
        </w:div>
        <w:div w:id="1657957098">
          <w:marLeft w:val="0"/>
          <w:marRight w:val="0"/>
          <w:marTop w:val="0"/>
          <w:marBottom w:val="0"/>
          <w:divBdr>
            <w:top w:val="none" w:sz="0" w:space="0" w:color="auto"/>
            <w:left w:val="none" w:sz="0" w:space="0" w:color="auto"/>
            <w:bottom w:val="none" w:sz="0" w:space="0" w:color="auto"/>
            <w:right w:val="none" w:sz="0" w:space="0" w:color="auto"/>
          </w:divBdr>
        </w:div>
        <w:div w:id="740369483">
          <w:marLeft w:val="0"/>
          <w:marRight w:val="0"/>
          <w:marTop w:val="0"/>
          <w:marBottom w:val="0"/>
          <w:divBdr>
            <w:top w:val="none" w:sz="0" w:space="0" w:color="auto"/>
            <w:left w:val="none" w:sz="0" w:space="0" w:color="auto"/>
            <w:bottom w:val="none" w:sz="0" w:space="0" w:color="auto"/>
            <w:right w:val="none" w:sz="0" w:space="0" w:color="auto"/>
          </w:divBdr>
        </w:div>
        <w:div w:id="1835300148">
          <w:marLeft w:val="0"/>
          <w:marRight w:val="0"/>
          <w:marTop w:val="0"/>
          <w:marBottom w:val="0"/>
          <w:divBdr>
            <w:top w:val="none" w:sz="0" w:space="0" w:color="auto"/>
            <w:left w:val="none" w:sz="0" w:space="0" w:color="auto"/>
            <w:bottom w:val="none" w:sz="0" w:space="0" w:color="auto"/>
            <w:right w:val="none" w:sz="0" w:space="0" w:color="auto"/>
          </w:divBdr>
        </w:div>
        <w:div w:id="1960447427">
          <w:marLeft w:val="0"/>
          <w:marRight w:val="0"/>
          <w:marTop w:val="0"/>
          <w:marBottom w:val="0"/>
          <w:divBdr>
            <w:top w:val="none" w:sz="0" w:space="0" w:color="auto"/>
            <w:left w:val="none" w:sz="0" w:space="0" w:color="auto"/>
            <w:bottom w:val="none" w:sz="0" w:space="0" w:color="auto"/>
            <w:right w:val="none" w:sz="0" w:space="0" w:color="auto"/>
          </w:divBdr>
        </w:div>
        <w:div w:id="2039381342">
          <w:marLeft w:val="0"/>
          <w:marRight w:val="0"/>
          <w:marTop w:val="0"/>
          <w:marBottom w:val="0"/>
          <w:divBdr>
            <w:top w:val="none" w:sz="0" w:space="0" w:color="auto"/>
            <w:left w:val="none" w:sz="0" w:space="0" w:color="auto"/>
            <w:bottom w:val="none" w:sz="0" w:space="0" w:color="auto"/>
            <w:right w:val="none" w:sz="0" w:space="0" w:color="auto"/>
          </w:divBdr>
        </w:div>
        <w:div w:id="659699337">
          <w:marLeft w:val="0"/>
          <w:marRight w:val="0"/>
          <w:marTop w:val="0"/>
          <w:marBottom w:val="0"/>
          <w:divBdr>
            <w:top w:val="none" w:sz="0" w:space="0" w:color="auto"/>
            <w:left w:val="none" w:sz="0" w:space="0" w:color="auto"/>
            <w:bottom w:val="none" w:sz="0" w:space="0" w:color="auto"/>
            <w:right w:val="none" w:sz="0" w:space="0" w:color="auto"/>
          </w:divBdr>
        </w:div>
        <w:div w:id="929124923">
          <w:marLeft w:val="0"/>
          <w:marRight w:val="0"/>
          <w:marTop w:val="0"/>
          <w:marBottom w:val="0"/>
          <w:divBdr>
            <w:top w:val="none" w:sz="0" w:space="0" w:color="auto"/>
            <w:left w:val="none" w:sz="0" w:space="0" w:color="auto"/>
            <w:bottom w:val="none" w:sz="0" w:space="0" w:color="auto"/>
            <w:right w:val="none" w:sz="0" w:space="0" w:color="auto"/>
          </w:divBdr>
        </w:div>
        <w:div w:id="806631671">
          <w:marLeft w:val="0"/>
          <w:marRight w:val="0"/>
          <w:marTop w:val="0"/>
          <w:marBottom w:val="0"/>
          <w:divBdr>
            <w:top w:val="none" w:sz="0" w:space="0" w:color="auto"/>
            <w:left w:val="none" w:sz="0" w:space="0" w:color="auto"/>
            <w:bottom w:val="none" w:sz="0" w:space="0" w:color="auto"/>
            <w:right w:val="none" w:sz="0" w:space="0" w:color="auto"/>
          </w:divBdr>
        </w:div>
        <w:div w:id="1767723420">
          <w:marLeft w:val="0"/>
          <w:marRight w:val="0"/>
          <w:marTop w:val="0"/>
          <w:marBottom w:val="0"/>
          <w:divBdr>
            <w:top w:val="none" w:sz="0" w:space="0" w:color="auto"/>
            <w:left w:val="none" w:sz="0" w:space="0" w:color="auto"/>
            <w:bottom w:val="none" w:sz="0" w:space="0" w:color="auto"/>
            <w:right w:val="none" w:sz="0" w:space="0" w:color="auto"/>
          </w:divBdr>
        </w:div>
        <w:div w:id="1764833753">
          <w:marLeft w:val="0"/>
          <w:marRight w:val="0"/>
          <w:marTop w:val="0"/>
          <w:marBottom w:val="0"/>
          <w:divBdr>
            <w:top w:val="none" w:sz="0" w:space="0" w:color="auto"/>
            <w:left w:val="none" w:sz="0" w:space="0" w:color="auto"/>
            <w:bottom w:val="none" w:sz="0" w:space="0" w:color="auto"/>
            <w:right w:val="none" w:sz="0" w:space="0" w:color="auto"/>
          </w:divBdr>
        </w:div>
        <w:div w:id="1320386477">
          <w:marLeft w:val="0"/>
          <w:marRight w:val="0"/>
          <w:marTop w:val="0"/>
          <w:marBottom w:val="0"/>
          <w:divBdr>
            <w:top w:val="none" w:sz="0" w:space="0" w:color="auto"/>
            <w:left w:val="none" w:sz="0" w:space="0" w:color="auto"/>
            <w:bottom w:val="none" w:sz="0" w:space="0" w:color="auto"/>
            <w:right w:val="none" w:sz="0" w:space="0" w:color="auto"/>
          </w:divBdr>
        </w:div>
        <w:div w:id="1239024445">
          <w:marLeft w:val="0"/>
          <w:marRight w:val="0"/>
          <w:marTop w:val="0"/>
          <w:marBottom w:val="0"/>
          <w:divBdr>
            <w:top w:val="none" w:sz="0" w:space="0" w:color="auto"/>
            <w:left w:val="none" w:sz="0" w:space="0" w:color="auto"/>
            <w:bottom w:val="none" w:sz="0" w:space="0" w:color="auto"/>
            <w:right w:val="none" w:sz="0" w:space="0" w:color="auto"/>
          </w:divBdr>
        </w:div>
        <w:div w:id="1241600813">
          <w:marLeft w:val="0"/>
          <w:marRight w:val="0"/>
          <w:marTop w:val="0"/>
          <w:marBottom w:val="0"/>
          <w:divBdr>
            <w:top w:val="none" w:sz="0" w:space="0" w:color="auto"/>
            <w:left w:val="none" w:sz="0" w:space="0" w:color="auto"/>
            <w:bottom w:val="none" w:sz="0" w:space="0" w:color="auto"/>
            <w:right w:val="none" w:sz="0" w:space="0" w:color="auto"/>
          </w:divBdr>
        </w:div>
        <w:div w:id="215435270">
          <w:marLeft w:val="0"/>
          <w:marRight w:val="0"/>
          <w:marTop w:val="0"/>
          <w:marBottom w:val="0"/>
          <w:divBdr>
            <w:top w:val="none" w:sz="0" w:space="0" w:color="auto"/>
            <w:left w:val="none" w:sz="0" w:space="0" w:color="auto"/>
            <w:bottom w:val="none" w:sz="0" w:space="0" w:color="auto"/>
            <w:right w:val="none" w:sz="0" w:space="0" w:color="auto"/>
          </w:divBdr>
        </w:div>
        <w:div w:id="498037641">
          <w:marLeft w:val="0"/>
          <w:marRight w:val="0"/>
          <w:marTop w:val="0"/>
          <w:marBottom w:val="0"/>
          <w:divBdr>
            <w:top w:val="none" w:sz="0" w:space="0" w:color="auto"/>
            <w:left w:val="none" w:sz="0" w:space="0" w:color="auto"/>
            <w:bottom w:val="none" w:sz="0" w:space="0" w:color="auto"/>
            <w:right w:val="none" w:sz="0" w:space="0" w:color="auto"/>
          </w:divBdr>
        </w:div>
        <w:div w:id="1723364911">
          <w:marLeft w:val="0"/>
          <w:marRight w:val="0"/>
          <w:marTop w:val="0"/>
          <w:marBottom w:val="0"/>
          <w:divBdr>
            <w:top w:val="none" w:sz="0" w:space="0" w:color="auto"/>
            <w:left w:val="none" w:sz="0" w:space="0" w:color="auto"/>
            <w:bottom w:val="none" w:sz="0" w:space="0" w:color="auto"/>
            <w:right w:val="none" w:sz="0" w:space="0" w:color="auto"/>
          </w:divBdr>
        </w:div>
        <w:div w:id="346492584">
          <w:marLeft w:val="0"/>
          <w:marRight w:val="0"/>
          <w:marTop w:val="0"/>
          <w:marBottom w:val="0"/>
          <w:divBdr>
            <w:top w:val="none" w:sz="0" w:space="0" w:color="auto"/>
            <w:left w:val="none" w:sz="0" w:space="0" w:color="auto"/>
            <w:bottom w:val="none" w:sz="0" w:space="0" w:color="auto"/>
            <w:right w:val="none" w:sz="0" w:space="0" w:color="auto"/>
          </w:divBdr>
        </w:div>
        <w:div w:id="1070343436">
          <w:marLeft w:val="0"/>
          <w:marRight w:val="0"/>
          <w:marTop w:val="0"/>
          <w:marBottom w:val="0"/>
          <w:divBdr>
            <w:top w:val="none" w:sz="0" w:space="0" w:color="auto"/>
            <w:left w:val="none" w:sz="0" w:space="0" w:color="auto"/>
            <w:bottom w:val="none" w:sz="0" w:space="0" w:color="auto"/>
            <w:right w:val="none" w:sz="0" w:space="0" w:color="auto"/>
          </w:divBdr>
        </w:div>
        <w:div w:id="1444500570">
          <w:marLeft w:val="0"/>
          <w:marRight w:val="0"/>
          <w:marTop w:val="0"/>
          <w:marBottom w:val="0"/>
          <w:divBdr>
            <w:top w:val="none" w:sz="0" w:space="0" w:color="auto"/>
            <w:left w:val="none" w:sz="0" w:space="0" w:color="auto"/>
            <w:bottom w:val="none" w:sz="0" w:space="0" w:color="auto"/>
            <w:right w:val="none" w:sz="0" w:space="0" w:color="auto"/>
          </w:divBdr>
        </w:div>
        <w:div w:id="509106529">
          <w:marLeft w:val="0"/>
          <w:marRight w:val="0"/>
          <w:marTop w:val="0"/>
          <w:marBottom w:val="0"/>
          <w:divBdr>
            <w:top w:val="none" w:sz="0" w:space="0" w:color="auto"/>
            <w:left w:val="none" w:sz="0" w:space="0" w:color="auto"/>
            <w:bottom w:val="none" w:sz="0" w:space="0" w:color="auto"/>
            <w:right w:val="none" w:sz="0" w:space="0" w:color="auto"/>
          </w:divBdr>
        </w:div>
        <w:div w:id="2121800650">
          <w:marLeft w:val="0"/>
          <w:marRight w:val="0"/>
          <w:marTop w:val="0"/>
          <w:marBottom w:val="0"/>
          <w:divBdr>
            <w:top w:val="none" w:sz="0" w:space="0" w:color="auto"/>
            <w:left w:val="none" w:sz="0" w:space="0" w:color="auto"/>
            <w:bottom w:val="none" w:sz="0" w:space="0" w:color="auto"/>
            <w:right w:val="none" w:sz="0" w:space="0" w:color="auto"/>
          </w:divBdr>
        </w:div>
        <w:div w:id="781073570">
          <w:marLeft w:val="0"/>
          <w:marRight w:val="0"/>
          <w:marTop w:val="0"/>
          <w:marBottom w:val="0"/>
          <w:divBdr>
            <w:top w:val="none" w:sz="0" w:space="0" w:color="auto"/>
            <w:left w:val="none" w:sz="0" w:space="0" w:color="auto"/>
            <w:bottom w:val="none" w:sz="0" w:space="0" w:color="auto"/>
            <w:right w:val="none" w:sz="0" w:space="0" w:color="auto"/>
          </w:divBdr>
        </w:div>
        <w:div w:id="668603954">
          <w:marLeft w:val="0"/>
          <w:marRight w:val="0"/>
          <w:marTop w:val="0"/>
          <w:marBottom w:val="0"/>
          <w:divBdr>
            <w:top w:val="none" w:sz="0" w:space="0" w:color="auto"/>
            <w:left w:val="none" w:sz="0" w:space="0" w:color="auto"/>
            <w:bottom w:val="none" w:sz="0" w:space="0" w:color="auto"/>
            <w:right w:val="none" w:sz="0" w:space="0" w:color="auto"/>
          </w:divBdr>
        </w:div>
        <w:div w:id="239680619">
          <w:marLeft w:val="0"/>
          <w:marRight w:val="0"/>
          <w:marTop w:val="0"/>
          <w:marBottom w:val="0"/>
          <w:divBdr>
            <w:top w:val="none" w:sz="0" w:space="0" w:color="auto"/>
            <w:left w:val="none" w:sz="0" w:space="0" w:color="auto"/>
            <w:bottom w:val="none" w:sz="0" w:space="0" w:color="auto"/>
            <w:right w:val="none" w:sz="0" w:space="0" w:color="auto"/>
          </w:divBdr>
        </w:div>
        <w:div w:id="1897160137">
          <w:marLeft w:val="0"/>
          <w:marRight w:val="0"/>
          <w:marTop w:val="0"/>
          <w:marBottom w:val="0"/>
          <w:divBdr>
            <w:top w:val="none" w:sz="0" w:space="0" w:color="auto"/>
            <w:left w:val="none" w:sz="0" w:space="0" w:color="auto"/>
            <w:bottom w:val="none" w:sz="0" w:space="0" w:color="auto"/>
            <w:right w:val="none" w:sz="0" w:space="0" w:color="auto"/>
          </w:divBdr>
        </w:div>
        <w:div w:id="62876537">
          <w:marLeft w:val="0"/>
          <w:marRight w:val="0"/>
          <w:marTop w:val="0"/>
          <w:marBottom w:val="0"/>
          <w:divBdr>
            <w:top w:val="none" w:sz="0" w:space="0" w:color="auto"/>
            <w:left w:val="none" w:sz="0" w:space="0" w:color="auto"/>
            <w:bottom w:val="none" w:sz="0" w:space="0" w:color="auto"/>
            <w:right w:val="none" w:sz="0" w:space="0" w:color="auto"/>
          </w:divBdr>
        </w:div>
        <w:div w:id="691489996">
          <w:marLeft w:val="0"/>
          <w:marRight w:val="0"/>
          <w:marTop w:val="0"/>
          <w:marBottom w:val="0"/>
          <w:divBdr>
            <w:top w:val="none" w:sz="0" w:space="0" w:color="auto"/>
            <w:left w:val="none" w:sz="0" w:space="0" w:color="auto"/>
            <w:bottom w:val="none" w:sz="0" w:space="0" w:color="auto"/>
            <w:right w:val="none" w:sz="0" w:space="0" w:color="auto"/>
          </w:divBdr>
        </w:div>
        <w:div w:id="975600798">
          <w:marLeft w:val="0"/>
          <w:marRight w:val="0"/>
          <w:marTop w:val="0"/>
          <w:marBottom w:val="0"/>
          <w:divBdr>
            <w:top w:val="none" w:sz="0" w:space="0" w:color="auto"/>
            <w:left w:val="none" w:sz="0" w:space="0" w:color="auto"/>
            <w:bottom w:val="none" w:sz="0" w:space="0" w:color="auto"/>
            <w:right w:val="none" w:sz="0" w:space="0" w:color="auto"/>
          </w:divBdr>
        </w:div>
        <w:div w:id="1834299301">
          <w:marLeft w:val="0"/>
          <w:marRight w:val="0"/>
          <w:marTop w:val="0"/>
          <w:marBottom w:val="0"/>
          <w:divBdr>
            <w:top w:val="none" w:sz="0" w:space="0" w:color="auto"/>
            <w:left w:val="none" w:sz="0" w:space="0" w:color="auto"/>
            <w:bottom w:val="none" w:sz="0" w:space="0" w:color="auto"/>
            <w:right w:val="none" w:sz="0" w:space="0" w:color="auto"/>
          </w:divBdr>
        </w:div>
        <w:div w:id="1954896690">
          <w:marLeft w:val="0"/>
          <w:marRight w:val="0"/>
          <w:marTop w:val="0"/>
          <w:marBottom w:val="0"/>
          <w:divBdr>
            <w:top w:val="none" w:sz="0" w:space="0" w:color="auto"/>
            <w:left w:val="none" w:sz="0" w:space="0" w:color="auto"/>
            <w:bottom w:val="none" w:sz="0" w:space="0" w:color="auto"/>
            <w:right w:val="none" w:sz="0" w:space="0" w:color="auto"/>
          </w:divBdr>
        </w:div>
        <w:div w:id="535700652">
          <w:marLeft w:val="0"/>
          <w:marRight w:val="0"/>
          <w:marTop w:val="0"/>
          <w:marBottom w:val="0"/>
          <w:divBdr>
            <w:top w:val="none" w:sz="0" w:space="0" w:color="auto"/>
            <w:left w:val="none" w:sz="0" w:space="0" w:color="auto"/>
            <w:bottom w:val="none" w:sz="0" w:space="0" w:color="auto"/>
            <w:right w:val="none" w:sz="0" w:space="0" w:color="auto"/>
          </w:divBdr>
        </w:div>
        <w:div w:id="2088990612">
          <w:marLeft w:val="0"/>
          <w:marRight w:val="0"/>
          <w:marTop w:val="0"/>
          <w:marBottom w:val="0"/>
          <w:divBdr>
            <w:top w:val="none" w:sz="0" w:space="0" w:color="auto"/>
            <w:left w:val="none" w:sz="0" w:space="0" w:color="auto"/>
            <w:bottom w:val="none" w:sz="0" w:space="0" w:color="auto"/>
            <w:right w:val="none" w:sz="0" w:space="0" w:color="auto"/>
          </w:divBdr>
        </w:div>
        <w:div w:id="465272190">
          <w:marLeft w:val="0"/>
          <w:marRight w:val="0"/>
          <w:marTop w:val="0"/>
          <w:marBottom w:val="0"/>
          <w:divBdr>
            <w:top w:val="none" w:sz="0" w:space="0" w:color="auto"/>
            <w:left w:val="none" w:sz="0" w:space="0" w:color="auto"/>
            <w:bottom w:val="none" w:sz="0" w:space="0" w:color="auto"/>
            <w:right w:val="none" w:sz="0" w:space="0" w:color="auto"/>
          </w:divBdr>
        </w:div>
      </w:divsChild>
    </w:div>
    <w:div w:id="12384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BA878-8A2F-4C36-9A93-34ECE764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Ginyah Mullins</dc:creator>
  <cp:lastModifiedBy>Ginyah Woodson</cp:lastModifiedBy>
  <cp:revision>11</cp:revision>
  <cp:lastPrinted>2020-05-26T14:37:00Z</cp:lastPrinted>
  <dcterms:created xsi:type="dcterms:W3CDTF">2023-11-02T18:20:00Z</dcterms:created>
  <dcterms:modified xsi:type="dcterms:W3CDTF">2024-05-29T17:18:00Z</dcterms:modified>
</cp:coreProperties>
</file>