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AD80F" w14:textId="77777777" w:rsidR="00040DFF" w:rsidRDefault="00040DFF" w:rsidP="00040DFF">
      <w:pPr>
        <w:spacing w:after="60"/>
        <w:jc w:val="center"/>
      </w:pPr>
      <w:r>
        <w:rPr>
          <w:b/>
          <w:bCs/>
        </w:rPr>
        <w:t xml:space="preserve">77 </w:t>
      </w:r>
      <w:proofErr w:type="spellStart"/>
      <w:r>
        <w:rPr>
          <w:b/>
          <w:bCs/>
        </w:rPr>
        <w:t>WABC'S</w:t>
      </w:r>
      <w:proofErr w:type="spellEnd"/>
    </w:p>
    <w:p w14:paraId="7D9F67A0" w14:textId="77777777" w:rsidR="00040DFF" w:rsidRDefault="00040DFF" w:rsidP="00040DFF">
      <w:pPr>
        <w:spacing w:after="60"/>
        <w:jc w:val="center"/>
      </w:pPr>
      <w:r>
        <w:rPr>
          <w:b/>
          <w:bCs/>
        </w:rPr>
        <w:t>“WIN A FREE COPY OF ‘HOW FAR DO YOU WANT TO GO?’ BY JOHN CATSIMATIDIS”</w:t>
      </w:r>
    </w:p>
    <w:p w14:paraId="67575D75" w14:textId="77777777" w:rsidR="00040DFF" w:rsidRDefault="00040DFF" w:rsidP="00040DFF">
      <w:pPr>
        <w:spacing w:after="300"/>
        <w:jc w:val="center"/>
      </w:pPr>
      <w:r>
        <w:rPr>
          <w:b/>
          <w:bCs/>
        </w:rPr>
        <w:t>GIVEAWAY – OFFICIAL RULES</w:t>
      </w:r>
    </w:p>
    <w:p w14:paraId="1DA946EB" w14:textId="77777777" w:rsidR="00040DFF" w:rsidRDefault="00040DFF" w:rsidP="00040DFF">
      <w:pPr>
        <w:spacing w:after="200"/>
        <w:jc w:val="both"/>
      </w:pPr>
      <w:r>
        <w:t xml:space="preserve">These Specific Rules, in addition to the General Rules https://wabcradio.com/contest-rules/, govern 77 </w:t>
      </w:r>
      <w:proofErr w:type="spellStart"/>
      <w:r>
        <w:t>WABC's</w:t>
      </w:r>
      <w:proofErr w:type="spellEnd"/>
      <w:r>
        <w:t xml:space="preserve"> </w:t>
      </w:r>
      <w:r>
        <w:rPr>
          <w:b/>
          <w:bCs/>
        </w:rPr>
        <w:t>“Win a Free Copy of ‘How Far Do You Want to Go?’ by John Catsimatidis”</w:t>
      </w:r>
      <w:r>
        <w:t xml:space="preserve"> giveaway (the “Promotion”). The General Rules contain additional terms and conditions that govern and apply to the Promotion and are incorporated herein by reference. A complete copy of these Specific Rules can be obtained by visiting the Station Office during normal business hours Monday through Friday (excluding holidays) or by sending a self-addressed, stamped envelope with a request for the rules to 77 </w:t>
      </w:r>
      <w:proofErr w:type="spellStart"/>
      <w:r>
        <w:t>WABC</w:t>
      </w:r>
      <w:proofErr w:type="spellEnd"/>
      <w:r>
        <w:t xml:space="preserve">, </w:t>
      </w:r>
      <w:r w:rsidRPr="00843E68">
        <w:t>800 Third Avenue – 2nd Floor, New York, NY 10022</w:t>
      </w:r>
      <w:r>
        <w:t>. In the event of a conflict or inconsistency between these Specific Rules and the General Rules, these Specific Rules shall govern. Any individual who enters, attempts to enter or in any way participates or attempts to participate in the Promotion agrees to be bound by these Specific Rules and the General Rules as well as by all interpretations of the rules by the Station and/or Red Apple Media, Inc. (“Red Apple”) and by all other decisions of the Station / Red Apple Media, Inc. which are final and binding in all matters relating to the Promotion.</w:t>
      </w:r>
    </w:p>
    <w:p w14:paraId="0212710E" w14:textId="77777777" w:rsidR="00040DFF" w:rsidRDefault="00040DFF" w:rsidP="00040DFF">
      <w:pPr>
        <w:spacing w:after="200"/>
        <w:jc w:val="both"/>
      </w:pPr>
      <w:r>
        <w:t xml:space="preserve">1. </w:t>
      </w:r>
      <w:r>
        <w:rPr>
          <w:b/>
          <w:bCs/>
        </w:rPr>
        <w:t xml:space="preserve">No purchase is necessary to enter or to receive a copy. A purchase will not increase your chance of receiving a copy. </w:t>
      </w:r>
      <w:proofErr w:type="gramStart"/>
      <w:r>
        <w:rPr>
          <w:b/>
          <w:bCs/>
        </w:rPr>
        <w:t>Void</w:t>
      </w:r>
      <w:proofErr w:type="gramEnd"/>
      <w:r>
        <w:rPr>
          <w:b/>
          <w:bCs/>
        </w:rPr>
        <w:t xml:space="preserve"> where prohibited. All federal, state, and local regulations apply.</w:t>
      </w:r>
    </w:p>
    <w:p w14:paraId="1887C4BC" w14:textId="77777777" w:rsidR="00040DFF" w:rsidRDefault="00040DFF" w:rsidP="00040DFF">
      <w:pPr>
        <w:spacing w:after="200"/>
        <w:jc w:val="both"/>
      </w:pPr>
      <w:r>
        <w:t xml:space="preserve">2. </w:t>
      </w:r>
      <w:r>
        <w:rPr>
          <w:b/>
          <w:bCs/>
        </w:rPr>
        <w:t>Eligibility.</w:t>
      </w:r>
      <w:r>
        <w:t xml:space="preserve">  This Promotion is open only to persons aged eighteen (18) years or older at the time of entry who are legal residents of the 50 states of the United States, the District of Columbia, or Puerto Rico. Employees of Red Apple Media, Inc., its affiliates, related entities and subsidiaries, prize providers, advertising agencies, other radio stations serving the New York DMA, and the immediate family members and household members of all such employees are not eligible to participate. The term “immediate family members” includes spouses, parents, siblings, and children (including “step-” relations of any of the foregoing).</w:t>
      </w:r>
    </w:p>
    <w:p w14:paraId="2B931EF1" w14:textId="77777777" w:rsidR="00040DFF" w:rsidRDefault="00040DFF" w:rsidP="00040DFF">
      <w:pPr>
        <w:spacing w:after="200"/>
        <w:jc w:val="both"/>
      </w:pPr>
      <w:r>
        <w:t xml:space="preserve">3. </w:t>
      </w:r>
      <w:r>
        <w:rPr>
          <w:b/>
          <w:bCs/>
        </w:rPr>
        <w:t>Promotion Period.</w:t>
      </w:r>
      <w:r>
        <w:t xml:space="preserve">  The Promotion will begin on Saturday, August 8, </w:t>
      </w:r>
      <w:proofErr w:type="gramStart"/>
      <w:r>
        <w:t>2026</w:t>
      </w:r>
      <w:proofErr w:type="gramEnd"/>
      <w:r>
        <w:t xml:space="preserve"> at 7:00 a.m. Eastern Time and will run until Saturday, August 15, </w:t>
      </w:r>
      <w:proofErr w:type="gramStart"/>
      <w:r>
        <w:t>2026</w:t>
      </w:r>
      <w:proofErr w:type="gramEnd"/>
      <w:r>
        <w:t xml:space="preserve"> at 7:00 a.m. Eastern Time (the “Promotion Period”). The Station's computer is the official timekeeping device for this Promotion.</w:t>
      </w:r>
    </w:p>
    <w:p w14:paraId="4616C856" w14:textId="77777777" w:rsidR="00040DFF" w:rsidRDefault="00040DFF" w:rsidP="00040DFF">
      <w:pPr>
        <w:spacing w:after="200"/>
        <w:jc w:val="both"/>
      </w:pPr>
      <w:r>
        <w:t xml:space="preserve">4. </w:t>
      </w:r>
      <w:r>
        <w:rPr>
          <w:b/>
          <w:bCs/>
        </w:rPr>
        <w:t>How to Enter.</w:t>
      </w:r>
      <w:r>
        <w:t xml:space="preserve">  During the Promotion Period, visit </w:t>
      </w:r>
      <w:r w:rsidRPr="00262B2D">
        <w:rPr>
          <w:i/>
          <w:iCs/>
        </w:rPr>
        <w:t>WABCradio.com/</w:t>
      </w:r>
      <w:proofErr w:type="spellStart"/>
      <w:r w:rsidRPr="00262B2D">
        <w:rPr>
          <w:i/>
          <w:iCs/>
        </w:rPr>
        <w:t>Book_Giveaway</w:t>
      </w:r>
      <w:proofErr w:type="spellEnd"/>
      <w:r w:rsidRPr="00843E68">
        <w:t xml:space="preserve"> </w:t>
      </w:r>
      <w:r>
        <w:t>and fill out and submit the official online entry form, including your full name, a valid mailing address, and an email address. Limit one (1) entry per person and per household during the Promotion Period; entries using duplicate names, email addresses, or mailing addresses may be disqualified in the Station's sole discretion. No purchase or payment of any kind is necessary to enter. Entries that are incomplete, illegible, inaccurate, robotically or automatically generated, or submitted before or after the Promotion Period are void. All entries become the property of the Station and will not be returned. Normal internet access and usage charges imposed by your service provider may apply; entry is otherwise free.</w:t>
      </w:r>
    </w:p>
    <w:p w14:paraId="73105B56" w14:textId="155E52CF" w:rsidR="00040DFF" w:rsidRDefault="00040DFF" w:rsidP="00040DFF">
      <w:pPr>
        <w:spacing w:after="200"/>
        <w:jc w:val="both"/>
      </w:pPr>
      <w:r>
        <w:t xml:space="preserve">5. </w:t>
      </w:r>
      <w:r>
        <w:rPr>
          <w:b/>
          <w:bCs/>
        </w:rPr>
        <w:t>Receipt of Book.</w:t>
      </w:r>
      <w:r>
        <w:t xml:space="preserve">  Each eligible participant who submits a valid and complete entry during the Promotion Period will receive one (1) hardcover copy of </w:t>
      </w:r>
      <w:r w:rsidRPr="00843E68">
        <w:rPr>
          <w:i/>
          <w:iCs/>
        </w:rPr>
        <w:t xml:space="preserve">“How Far Do You Want to </w:t>
      </w:r>
      <w:proofErr w:type="gramStart"/>
      <w:r w:rsidRPr="00843E68">
        <w:rPr>
          <w:i/>
          <w:iCs/>
        </w:rPr>
        <w:t>Go?:</w:t>
      </w:r>
      <w:proofErr w:type="gramEnd"/>
      <w:r w:rsidRPr="00843E68">
        <w:rPr>
          <w:i/>
          <w:iCs/>
        </w:rPr>
        <w:t xml:space="preserve"> Lessons from a Common-Sense Billionaire”</w:t>
      </w:r>
      <w:r>
        <w:t xml:space="preserve"> by John Catsimatidis (retail value: $30.00), </w:t>
      </w:r>
      <w:r w:rsidRPr="00843E68">
        <w:t>while supplies last</w:t>
      </w:r>
      <w:r>
        <w:t xml:space="preserve">. Limit one (1) copy per person and per household. Copies will be shipped directly to the mailing address provided in the entry; please allow </w:t>
      </w:r>
      <w:r w:rsidRPr="00843E68">
        <w:t>4</w:t>
      </w:r>
      <w:r>
        <w:t xml:space="preserve"> to </w:t>
      </w:r>
      <w:r w:rsidRPr="00843E68">
        <w:t>6 we</w:t>
      </w:r>
      <w:r>
        <w:t>eks for delivery. Any participant who provides an invalid, incomplete, or undeliverable address, or who otherwise fails to satisfy these Specific Rules, will forfeit the copy. No cash equivalent, substitution, or transfer of the copy is available, except that the Station reserves the right, in its sole discretion, to substitute a copy of equal or greater value if the title becomes unavailable.</w:t>
      </w:r>
    </w:p>
    <w:p w14:paraId="558CF91D" w14:textId="77777777" w:rsidR="00040DFF" w:rsidRDefault="00040DFF" w:rsidP="00040DFF">
      <w:pPr>
        <w:spacing w:after="200"/>
        <w:jc w:val="both"/>
      </w:pPr>
      <w:r>
        <w:lastRenderedPageBreak/>
        <w:t xml:space="preserve">6. </w:t>
      </w:r>
      <w:r>
        <w:rPr>
          <w:b/>
          <w:bCs/>
        </w:rPr>
        <w:t xml:space="preserve">No </w:t>
      </w:r>
      <w:proofErr w:type="gramStart"/>
      <w:r>
        <w:rPr>
          <w:b/>
          <w:bCs/>
        </w:rPr>
        <w:t>Drawing</w:t>
      </w:r>
      <w:r>
        <w:t xml:space="preserve">  Because</w:t>
      </w:r>
      <w:proofErr w:type="gramEnd"/>
      <w:r>
        <w:t xml:space="preserve"> every eligible participant who submits a valid and complete entry during the Promotion Period will receive a copy (subject to the supply limit stated in Section 5), there is no random drawing, no element of chance, and no “odds of winning” applicable to this Promotion.</w:t>
      </w:r>
    </w:p>
    <w:p w14:paraId="1C3DA594" w14:textId="77777777" w:rsidR="00040DFF" w:rsidRDefault="00040DFF" w:rsidP="00040DFF">
      <w:pPr>
        <w:spacing w:after="200"/>
        <w:jc w:val="both"/>
      </w:pPr>
      <w:r>
        <w:t xml:space="preserve">7. </w:t>
      </w:r>
      <w:r>
        <w:rPr>
          <w:b/>
          <w:bCs/>
        </w:rPr>
        <w:t>Personal Information / Privacy.</w:t>
      </w:r>
      <w:r>
        <w:t xml:space="preserve">  </w:t>
      </w:r>
      <w:r w:rsidRPr="00843E68">
        <w:t xml:space="preserve">Information submitted with an entry will be handled in accordance with the Station's Privacy Policy and used to administer the Promotion and to </w:t>
      </w:r>
      <w:proofErr w:type="gramStart"/>
      <w:r w:rsidRPr="00843E68">
        <w:t>fulfill</w:t>
      </w:r>
      <w:proofErr w:type="gramEnd"/>
      <w:r w:rsidRPr="00843E68">
        <w:t xml:space="preserve"> delivery of the copy. By entering, each participant acknowledges and agrees that his or her entry constitutes enrollment in the Station's marketing and email list, and that the Station and Red Apple Media, Inc. may use the information submitted to send the participant marketing, promotional, and other communications. Participants may unsubscribe from such communications at any time by following the opt-out instructions contained in any such communication or as described in the Privacy Policy; unsubscribing will not affect a participant's eligibility to receive a copy under these Specific Rules.</w:t>
      </w:r>
    </w:p>
    <w:p w14:paraId="0405E2A8" w14:textId="77777777" w:rsidR="00040DFF" w:rsidRDefault="00040DFF" w:rsidP="00040DFF">
      <w:pPr>
        <w:spacing w:after="200"/>
        <w:jc w:val="both"/>
      </w:pPr>
      <w:r>
        <w:t xml:space="preserve">8. </w:t>
      </w:r>
      <w:r>
        <w:rPr>
          <w:b/>
          <w:bCs/>
        </w:rPr>
        <w:t>Rules.</w:t>
      </w:r>
      <w:r>
        <w:t xml:space="preserve">  Complete copies of the General Rules and these Specific Rules for this Promotion can be obtained by visiting the Station Office during normal business hours Monday through Friday (excluding holidays) or by sending a self-addressed, stamped envelope with a written request to 77 </w:t>
      </w:r>
      <w:proofErr w:type="spellStart"/>
      <w:r>
        <w:t>WABC</w:t>
      </w:r>
      <w:proofErr w:type="spellEnd"/>
      <w:r>
        <w:t xml:space="preserve">, </w:t>
      </w:r>
      <w:r w:rsidRPr="00843E68">
        <w:t>800 Third Avenue</w:t>
      </w:r>
      <w:r>
        <w:t xml:space="preserve">, </w:t>
      </w:r>
      <w:r w:rsidRPr="00843E68">
        <w:t>2nd Floor, New York, NY 10022</w:t>
      </w:r>
      <w:r>
        <w:t>.</w:t>
      </w:r>
    </w:p>
    <w:p w14:paraId="70D4E9DF" w14:textId="77777777" w:rsidR="00040DFF" w:rsidRDefault="00040DFF" w:rsidP="00040DFF">
      <w:pPr>
        <w:spacing w:before="200"/>
        <w:jc w:val="both"/>
      </w:pPr>
      <w:r>
        <w:rPr>
          <w:b/>
          <w:bCs/>
        </w:rPr>
        <w:t xml:space="preserve">SPONSOR: </w:t>
      </w:r>
      <w:r>
        <w:t xml:space="preserve">Red Apple Media, Inc., </w:t>
      </w:r>
      <w:r w:rsidRPr="00843E68">
        <w:t>800 Third Avenue</w:t>
      </w:r>
      <w:r>
        <w:t xml:space="preserve">, </w:t>
      </w:r>
      <w:r w:rsidRPr="00843E68">
        <w:t>2nd Floor, New York, NY 10022</w:t>
      </w:r>
      <w:r>
        <w:t xml:space="preserve">. </w:t>
      </w:r>
    </w:p>
    <w:p w14:paraId="4D59068C" w14:textId="77777777" w:rsidR="001E4D57" w:rsidRDefault="001E4D57" w:rsidP="00040DFF"/>
    <w:sectPr w:rsidR="001E4D57" w:rsidSect="00040DFF">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DFF"/>
    <w:rsid w:val="00040DFF"/>
    <w:rsid w:val="001E4D57"/>
    <w:rsid w:val="001E7569"/>
    <w:rsid w:val="00262B2D"/>
    <w:rsid w:val="00600800"/>
    <w:rsid w:val="00B469A6"/>
    <w:rsid w:val="00B97DDA"/>
    <w:rsid w:val="00C26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B52C1"/>
  <w15:chartTrackingRefBased/>
  <w15:docId w15:val="{D6B262C3-4F3D-4E45-BC8F-ADD252A02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DFF"/>
    <w:pPr>
      <w:spacing w:after="0" w:line="240" w:lineRule="auto"/>
      <w:jc w:val="left"/>
    </w:pPr>
    <w:rPr>
      <w:rFonts w:eastAsia="Times New Roman" w:cs="Times New Roman"/>
      <w:sz w:val="22"/>
    </w:rPr>
  </w:style>
  <w:style w:type="paragraph" w:styleId="Heading1">
    <w:name w:val="heading 1"/>
    <w:basedOn w:val="Normal"/>
    <w:next w:val="Normal"/>
    <w:link w:val="Heading1Char"/>
    <w:uiPriority w:val="9"/>
    <w:qFormat/>
    <w:rsid w:val="00C26F2C"/>
    <w:pPr>
      <w:keepNext/>
      <w:keepLines/>
      <w:spacing w:before="240"/>
      <w:ind w:firstLine="720"/>
      <w:jc w:val="center"/>
      <w:outlineLvl w:val="0"/>
    </w:pPr>
    <w:rPr>
      <w:rFonts w:eastAsiaTheme="majorEastAsia" w:cstheme="majorBidi"/>
      <w:b/>
      <w:sz w:val="24"/>
      <w:szCs w:val="32"/>
    </w:rPr>
  </w:style>
  <w:style w:type="paragraph" w:styleId="Heading2">
    <w:name w:val="heading 2"/>
    <w:basedOn w:val="Normal"/>
    <w:next w:val="Normal"/>
    <w:link w:val="Heading2Char"/>
    <w:uiPriority w:val="9"/>
    <w:semiHidden/>
    <w:unhideWhenUsed/>
    <w:qFormat/>
    <w:rsid w:val="00040DFF"/>
    <w:pPr>
      <w:keepNext/>
      <w:keepLines/>
      <w:spacing w:before="160" w:after="80"/>
      <w:ind w:firstLine="72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DFF"/>
    <w:pPr>
      <w:keepNext/>
      <w:keepLines/>
      <w:spacing w:before="160" w:after="80"/>
      <w:ind w:firstLine="72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DFF"/>
    <w:pPr>
      <w:keepNext/>
      <w:keepLines/>
      <w:spacing w:before="80" w:after="40"/>
      <w:ind w:firstLine="720"/>
      <w:outlineLvl w:val="3"/>
    </w:pPr>
    <w:rPr>
      <w:rFonts w:asciiTheme="minorHAnsi" w:eastAsiaTheme="majorEastAsia" w:hAnsiTheme="minorHAnsi"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040DFF"/>
    <w:pPr>
      <w:keepNext/>
      <w:keepLines/>
      <w:spacing w:before="80" w:after="40"/>
      <w:ind w:firstLine="720"/>
      <w:outlineLvl w:val="4"/>
    </w:pPr>
    <w:rPr>
      <w:rFonts w:asciiTheme="minorHAnsi" w:eastAsiaTheme="majorEastAsia" w:hAnsiTheme="minorHAnsi" w:cstheme="majorBidi"/>
      <w:color w:val="0F4761" w:themeColor="accent1" w:themeShade="BF"/>
      <w:sz w:val="24"/>
    </w:rPr>
  </w:style>
  <w:style w:type="paragraph" w:styleId="Heading6">
    <w:name w:val="heading 6"/>
    <w:basedOn w:val="Normal"/>
    <w:next w:val="Normal"/>
    <w:link w:val="Heading6Char"/>
    <w:uiPriority w:val="9"/>
    <w:semiHidden/>
    <w:unhideWhenUsed/>
    <w:qFormat/>
    <w:rsid w:val="00040DFF"/>
    <w:pPr>
      <w:keepNext/>
      <w:keepLines/>
      <w:spacing w:before="40"/>
      <w:ind w:firstLine="720"/>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040DFF"/>
    <w:pPr>
      <w:keepNext/>
      <w:keepLines/>
      <w:spacing w:before="40"/>
      <w:ind w:firstLine="720"/>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040DFF"/>
    <w:pPr>
      <w:keepNext/>
      <w:keepLines/>
      <w:ind w:firstLine="720"/>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040DFF"/>
    <w:pPr>
      <w:keepNext/>
      <w:keepLines/>
      <w:ind w:firstLine="720"/>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F2C"/>
    <w:rPr>
      <w:rFonts w:eastAsiaTheme="majorEastAsia" w:cstheme="majorBidi"/>
      <w:b/>
      <w:szCs w:val="32"/>
    </w:rPr>
  </w:style>
  <w:style w:type="character" w:customStyle="1" w:styleId="Heading2Char">
    <w:name w:val="Heading 2 Char"/>
    <w:basedOn w:val="DefaultParagraphFont"/>
    <w:link w:val="Heading2"/>
    <w:uiPriority w:val="9"/>
    <w:semiHidden/>
    <w:rsid w:val="00040D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DF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DF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40DF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40D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40D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0D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0D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0DFF"/>
    <w:pPr>
      <w:spacing w:after="80"/>
      <w:ind w:firstLine="72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D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DFF"/>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D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40DFF"/>
    <w:pPr>
      <w:spacing w:before="160" w:after="160"/>
      <w:ind w:firstLine="720"/>
      <w:jc w:val="center"/>
    </w:pPr>
    <w:rPr>
      <w:rFonts w:eastAsiaTheme="minorHAnsi" w:cstheme="minorBidi"/>
      <w:i/>
      <w:iCs/>
      <w:color w:val="404040" w:themeColor="text1" w:themeTint="BF"/>
      <w:sz w:val="24"/>
    </w:rPr>
  </w:style>
  <w:style w:type="character" w:customStyle="1" w:styleId="QuoteChar">
    <w:name w:val="Quote Char"/>
    <w:basedOn w:val="DefaultParagraphFont"/>
    <w:link w:val="Quote"/>
    <w:uiPriority w:val="29"/>
    <w:rsid w:val="00040DFF"/>
    <w:rPr>
      <w:i/>
      <w:iCs/>
      <w:color w:val="404040" w:themeColor="text1" w:themeTint="BF"/>
    </w:rPr>
  </w:style>
  <w:style w:type="paragraph" w:styleId="ListParagraph">
    <w:name w:val="List Paragraph"/>
    <w:basedOn w:val="Normal"/>
    <w:uiPriority w:val="34"/>
    <w:qFormat/>
    <w:rsid w:val="00040DFF"/>
    <w:pPr>
      <w:ind w:left="720" w:firstLine="720"/>
      <w:contextualSpacing/>
    </w:pPr>
    <w:rPr>
      <w:rFonts w:eastAsiaTheme="minorHAnsi" w:cstheme="minorBidi"/>
      <w:sz w:val="24"/>
    </w:rPr>
  </w:style>
  <w:style w:type="character" w:styleId="IntenseEmphasis">
    <w:name w:val="Intense Emphasis"/>
    <w:basedOn w:val="DefaultParagraphFont"/>
    <w:uiPriority w:val="21"/>
    <w:qFormat/>
    <w:rsid w:val="00040DFF"/>
    <w:rPr>
      <w:i/>
      <w:iCs/>
      <w:color w:val="0F4761" w:themeColor="accent1" w:themeShade="BF"/>
    </w:rPr>
  </w:style>
  <w:style w:type="paragraph" w:styleId="IntenseQuote">
    <w:name w:val="Intense Quote"/>
    <w:basedOn w:val="Normal"/>
    <w:next w:val="Normal"/>
    <w:link w:val="IntenseQuoteChar"/>
    <w:uiPriority w:val="30"/>
    <w:qFormat/>
    <w:rsid w:val="00040DFF"/>
    <w:pPr>
      <w:pBdr>
        <w:top w:val="single" w:sz="4" w:space="10" w:color="0F4761" w:themeColor="accent1" w:themeShade="BF"/>
        <w:bottom w:val="single" w:sz="4" w:space="10" w:color="0F4761" w:themeColor="accent1" w:themeShade="BF"/>
      </w:pBdr>
      <w:spacing w:before="360" w:after="360"/>
      <w:ind w:left="864" w:right="864" w:firstLine="720"/>
      <w:jc w:val="center"/>
    </w:pPr>
    <w:rPr>
      <w:rFonts w:eastAsiaTheme="minorHAnsi" w:cstheme="minorBidi"/>
      <w:i/>
      <w:iCs/>
      <w:color w:val="0F4761" w:themeColor="accent1" w:themeShade="BF"/>
      <w:sz w:val="24"/>
    </w:rPr>
  </w:style>
  <w:style w:type="character" w:customStyle="1" w:styleId="IntenseQuoteChar">
    <w:name w:val="Intense Quote Char"/>
    <w:basedOn w:val="DefaultParagraphFont"/>
    <w:link w:val="IntenseQuote"/>
    <w:uiPriority w:val="30"/>
    <w:rsid w:val="00040DFF"/>
    <w:rPr>
      <w:i/>
      <w:iCs/>
      <w:color w:val="0F4761" w:themeColor="accent1" w:themeShade="BF"/>
    </w:rPr>
  </w:style>
  <w:style w:type="character" w:styleId="IntenseReference">
    <w:name w:val="Intense Reference"/>
    <w:basedOn w:val="DefaultParagraphFont"/>
    <w:uiPriority w:val="32"/>
    <w:qFormat/>
    <w:rsid w:val="00040DFF"/>
    <w:rPr>
      <w:b/>
      <w:bCs/>
      <w:smallCaps/>
      <w:color w:val="0F4761" w:themeColor="accent1" w:themeShade="BF"/>
      <w:spacing w:val="5"/>
    </w:rPr>
  </w:style>
  <w:style w:type="character" w:styleId="Hyperlink">
    <w:name w:val="Hyperlink"/>
    <w:basedOn w:val="DefaultParagraphFont"/>
    <w:uiPriority w:val="99"/>
    <w:unhideWhenUsed/>
    <w:rsid w:val="00262B2D"/>
    <w:rPr>
      <w:color w:val="467886" w:themeColor="hyperlink"/>
      <w:u w:val="single"/>
    </w:rPr>
  </w:style>
  <w:style w:type="character" w:styleId="UnresolvedMention">
    <w:name w:val="Unresolved Mention"/>
    <w:basedOn w:val="DefaultParagraphFont"/>
    <w:uiPriority w:val="99"/>
    <w:semiHidden/>
    <w:unhideWhenUsed/>
    <w:rsid w:val="00262B2D"/>
    <w:rPr>
      <w:color w:val="605E5C"/>
      <w:shd w:val="clear" w:color="auto" w:fill="E1DFDD"/>
    </w:rPr>
  </w:style>
  <w:style w:type="character" w:styleId="FollowedHyperlink">
    <w:name w:val="FollowedHyperlink"/>
    <w:basedOn w:val="DefaultParagraphFont"/>
    <w:uiPriority w:val="99"/>
    <w:semiHidden/>
    <w:unhideWhenUsed/>
    <w:rsid w:val="00262B2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830</Words>
  <Characters>4735</Characters>
  <Application>Microsoft Office Word</Application>
  <DocSecurity>0</DocSecurity>
  <Lines>39</Lines>
  <Paragraphs>11</Paragraphs>
  <ScaleCrop>false</ScaleCrop>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 Jerushalmy</dc:creator>
  <cp:keywords/>
  <dc:description/>
  <cp:lastModifiedBy>Avi Jerushalmy</cp:lastModifiedBy>
  <cp:revision>3</cp:revision>
  <dcterms:created xsi:type="dcterms:W3CDTF">2026-08-12T14:53:00Z</dcterms:created>
  <dcterms:modified xsi:type="dcterms:W3CDTF">2026-08-12T14:59:00Z</dcterms:modified>
</cp:coreProperties>
</file>