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254"/>
          <w:szCs w:val="254"/>
        </w:rPr>
        <w:drawing>
          <wp:inline distB="114300" distT="114300" distL="114300" distR="114300">
            <wp:extent cx="506406" cy="46036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6406" cy="4603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48"/>
          <w:szCs w:val="48"/>
          <w:rtl w:val="0"/>
        </w:rPr>
        <w:t xml:space="preserve">Blazer Basketball Camp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 Boys and Girls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June 3-4, 2024    Grades 2-8     9:00-Noon</w:t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Fundamentals, Contest, T-Shirts and more!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Camp Application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Name(First, Middle,Last________________________________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Address_____________________________________________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City________________________________________________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Zip_______________Home Phone________________________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Email Address________________________________________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Date of Birth_____________________________Age__________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Male/Female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Grade(as of Fall of 2024)_______________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T-Shirt Size</w:t>
      </w:r>
      <w:r w:rsidDel="00000000" w:rsidR="00000000" w:rsidRPr="00000000">
        <w:rPr>
          <w:sz w:val="28"/>
          <w:szCs w:val="28"/>
          <w:rtl w:val="0"/>
        </w:rPr>
        <w:t xml:space="preserve"> __________________________________________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Parent/Guardian’s Name________________________________</w:t>
      </w:r>
    </w:p>
    <w:p w:rsidR="00000000" w:rsidDel="00000000" w:rsidP="00000000" w:rsidRDefault="00000000" w:rsidRPr="00000000" w14:paraId="0000001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Participation Agreement</w:t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agree to my child’s participation in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Blazer Basketball Camp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Parent/Guardian Signature_____________________________ Date_______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Parent/Guardian Print_____________________________________________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Mail Application and ($60) payment to: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Terry Hayes Basketball Camp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University Heights Academy 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1300 Academy Drive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Hopkinsville, KY. 42240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thayes@uha-ky.org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Make checks payable to:  Terry Hayes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tl w:val="0"/>
        </w:rPr>
        <w:t xml:space="preserve">*****Participants may sign up on the day of the camp****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thayes@uha-k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