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D4A" w:rsidRDefault="00C531D0" w:rsidP="00C531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December 18, 2024</w:t>
      </w:r>
    </w:p>
    <w:p w:rsidR="00C531D0" w:rsidRDefault="00C531D0" w:rsidP="00C531D0">
      <w:pPr>
        <w:spacing w:after="0" w:line="240" w:lineRule="auto"/>
        <w:jc w:val="center"/>
        <w:rPr>
          <w:rFonts w:ascii="Times New Roman" w:hAnsi="Times New Roman" w:cs="Times New Roman"/>
          <w:sz w:val="24"/>
          <w:szCs w:val="24"/>
        </w:rPr>
      </w:pPr>
    </w:p>
    <w:p w:rsidR="00C531D0" w:rsidRDefault="00C531D0" w:rsidP="00C531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Mayor Wentz called to order the Rockwell Council meeting at 5:25 p.m. on Wednesday, December 18, 2024.  Council members present were Worley, Meyer, </w:t>
      </w:r>
      <w:proofErr w:type="spellStart"/>
      <w:r>
        <w:rPr>
          <w:rFonts w:ascii="Times New Roman" w:hAnsi="Times New Roman" w:cs="Times New Roman"/>
          <w:sz w:val="24"/>
          <w:szCs w:val="24"/>
        </w:rPr>
        <w:t>Ditsworth</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Emhoff</w:t>
      </w:r>
      <w:proofErr w:type="spellEnd"/>
      <w:r>
        <w:rPr>
          <w:rFonts w:ascii="Times New Roman" w:hAnsi="Times New Roman" w:cs="Times New Roman"/>
          <w:sz w:val="24"/>
          <w:szCs w:val="24"/>
        </w:rPr>
        <w:t xml:space="preserve">.  Also present were John Robbins, Jon Roberts and Zach </w:t>
      </w:r>
      <w:proofErr w:type="spellStart"/>
      <w:r>
        <w:rPr>
          <w:rFonts w:ascii="Times New Roman" w:hAnsi="Times New Roman" w:cs="Times New Roman"/>
          <w:sz w:val="24"/>
          <w:szCs w:val="24"/>
        </w:rPr>
        <w:t>Laudner</w:t>
      </w:r>
      <w:proofErr w:type="spellEnd"/>
      <w:r>
        <w:rPr>
          <w:rFonts w:ascii="Times New Roman" w:hAnsi="Times New Roman" w:cs="Times New Roman"/>
          <w:sz w:val="24"/>
          <w:szCs w:val="24"/>
        </w:rPr>
        <w:t>.</w:t>
      </w:r>
    </w:p>
    <w:p w:rsidR="00C531D0" w:rsidRDefault="00C531D0" w:rsidP="00C531D0">
      <w:pPr>
        <w:spacing w:after="0" w:line="240" w:lineRule="auto"/>
        <w:rPr>
          <w:rFonts w:ascii="Times New Roman" w:hAnsi="Times New Roman" w:cs="Times New Roman"/>
          <w:sz w:val="24"/>
          <w:szCs w:val="24"/>
        </w:rPr>
      </w:pPr>
    </w:p>
    <w:p w:rsidR="00C531D0" w:rsidRDefault="00C531D0" w:rsidP="00C531D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Ditsworth</w:t>
      </w:r>
      <w:proofErr w:type="spellEnd"/>
      <w:r>
        <w:rPr>
          <w:rFonts w:ascii="Times New Roman" w:hAnsi="Times New Roman" w:cs="Times New Roman"/>
          <w:sz w:val="24"/>
          <w:szCs w:val="24"/>
        </w:rPr>
        <w:t xml:space="preserve"> moved to approve the minutes of the previous meeting.  Motion seconded by Worley, carried unanimously.</w:t>
      </w:r>
    </w:p>
    <w:p w:rsidR="00C531D0" w:rsidRDefault="00C531D0" w:rsidP="00C531D0">
      <w:pPr>
        <w:spacing w:after="0" w:line="240" w:lineRule="auto"/>
        <w:rPr>
          <w:rFonts w:ascii="Times New Roman" w:hAnsi="Times New Roman" w:cs="Times New Roman"/>
          <w:sz w:val="24"/>
          <w:szCs w:val="24"/>
        </w:rPr>
      </w:pPr>
    </w:p>
    <w:p w:rsidR="00C531D0" w:rsidRDefault="00C531D0" w:rsidP="00C531D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Ditsworth</w:t>
      </w:r>
      <w:proofErr w:type="spellEnd"/>
      <w:r>
        <w:rPr>
          <w:rFonts w:ascii="Times New Roman" w:hAnsi="Times New Roman" w:cs="Times New Roman"/>
          <w:sz w:val="24"/>
          <w:szCs w:val="24"/>
        </w:rPr>
        <w:t xml:space="preserve"> moved to set large item pickup for Saturday, May 17, 2025.  Motion seconded by Meyer, carried unanimously.</w:t>
      </w:r>
    </w:p>
    <w:p w:rsidR="00C531D0" w:rsidRDefault="00C531D0" w:rsidP="00C531D0">
      <w:pPr>
        <w:spacing w:after="0" w:line="240" w:lineRule="auto"/>
        <w:rPr>
          <w:rFonts w:ascii="Times New Roman" w:hAnsi="Times New Roman" w:cs="Times New Roman"/>
          <w:sz w:val="24"/>
          <w:szCs w:val="24"/>
        </w:rPr>
      </w:pPr>
    </w:p>
    <w:p w:rsidR="00C531D0" w:rsidRDefault="00C531D0" w:rsidP="00C531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Mayor Wentz discussed the next council meeting date with it being on the New </w:t>
      </w:r>
      <w:proofErr w:type="spellStart"/>
      <w:r>
        <w:rPr>
          <w:rFonts w:ascii="Times New Roman" w:hAnsi="Times New Roman" w:cs="Times New Roman"/>
          <w:sz w:val="24"/>
          <w:szCs w:val="24"/>
        </w:rPr>
        <w:t>Years</w:t>
      </w:r>
      <w:proofErr w:type="spellEnd"/>
      <w:r>
        <w:rPr>
          <w:rFonts w:ascii="Times New Roman" w:hAnsi="Times New Roman" w:cs="Times New Roman"/>
          <w:sz w:val="24"/>
          <w:szCs w:val="24"/>
        </w:rPr>
        <w:t xml:space="preserve"> holiday.  Meyer moved to have one meeting in January, being the 15</w:t>
      </w:r>
      <w:r w:rsidRPr="00C531D0">
        <w:rPr>
          <w:rFonts w:ascii="Times New Roman" w:hAnsi="Times New Roman" w:cs="Times New Roman"/>
          <w:sz w:val="24"/>
          <w:szCs w:val="24"/>
          <w:vertAlign w:val="superscript"/>
        </w:rPr>
        <w:t>th</w:t>
      </w:r>
      <w:r>
        <w:rPr>
          <w:rFonts w:ascii="Times New Roman" w:hAnsi="Times New Roman" w:cs="Times New Roman"/>
          <w:sz w:val="24"/>
          <w:szCs w:val="24"/>
        </w:rPr>
        <w:t xml:space="preserve"> at 5:30 p.m. Motion seconded by </w:t>
      </w:r>
      <w:proofErr w:type="spellStart"/>
      <w:r>
        <w:rPr>
          <w:rFonts w:ascii="Times New Roman" w:hAnsi="Times New Roman" w:cs="Times New Roman"/>
          <w:sz w:val="24"/>
          <w:szCs w:val="24"/>
        </w:rPr>
        <w:t>Ditsworth</w:t>
      </w:r>
      <w:proofErr w:type="spellEnd"/>
      <w:r>
        <w:rPr>
          <w:rFonts w:ascii="Times New Roman" w:hAnsi="Times New Roman" w:cs="Times New Roman"/>
          <w:sz w:val="24"/>
          <w:szCs w:val="24"/>
        </w:rPr>
        <w:t>, carried unanimously.</w:t>
      </w:r>
    </w:p>
    <w:p w:rsidR="007B3C97" w:rsidRDefault="007B3C97" w:rsidP="00C531D0">
      <w:pPr>
        <w:spacing w:after="0" w:line="240" w:lineRule="auto"/>
        <w:rPr>
          <w:rFonts w:ascii="Times New Roman" w:hAnsi="Times New Roman" w:cs="Times New Roman"/>
          <w:sz w:val="24"/>
          <w:szCs w:val="24"/>
        </w:rPr>
      </w:pPr>
    </w:p>
    <w:p w:rsidR="007B3C97" w:rsidRDefault="007B3C97" w:rsidP="00C531D0">
      <w:pPr>
        <w:spacing w:after="0" w:line="240" w:lineRule="auto"/>
        <w:rPr>
          <w:rFonts w:ascii="Times New Roman" w:hAnsi="Times New Roman" w:cs="Times New Roman"/>
          <w:sz w:val="24"/>
          <w:szCs w:val="24"/>
        </w:rPr>
      </w:pPr>
      <w:r>
        <w:rPr>
          <w:rFonts w:ascii="Times New Roman" w:hAnsi="Times New Roman" w:cs="Times New Roman"/>
          <w:sz w:val="24"/>
          <w:szCs w:val="24"/>
        </w:rPr>
        <w:t>At 5:30 p.m. Worley moved to open the public hearing to discuss the Rockwell Comprehensive Development Plan.  Motion seconded by Meyer, carried unanimously.</w:t>
      </w:r>
    </w:p>
    <w:p w:rsidR="007B3C97" w:rsidRDefault="007B3C97" w:rsidP="00C531D0">
      <w:pPr>
        <w:spacing w:after="0" w:line="240" w:lineRule="auto"/>
        <w:rPr>
          <w:rFonts w:ascii="Times New Roman" w:hAnsi="Times New Roman" w:cs="Times New Roman"/>
          <w:sz w:val="24"/>
          <w:szCs w:val="24"/>
        </w:rPr>
      </w:pPr>
    </w:p>
    <w:p w:rsidR="007B3C97" w:rsidRDefault="007B3C97" w:rsidP="00C531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Robbins, with NIACOG, stated that the Planning and </w:t>
      </w:r>
      <w:proofErr w:type="spellStart"/>
      <w:r>
        <w:rPr>
          <w:rFonts w:ascii="Times New Roman" w:hAnsi="Times New Roman" w:cs="Times New Roman"/>
          <w:sz w:val="24"/>
          <w:szCs w:val="24"/>
        </w:rPr>
        <w:t>Zonning</w:t>
      </w:r>
      <w:proofErr w:type="spellEnd"/>
      <w:r>
        <w:rPr>
          <w:rFonts w:ascii="Times New Roman" w:hAnsi="Times New Roman" w:cs="Times New Roman"/>
          <w:sz w:val="24"/>
          <w:szCs w:val="24"/>
        </w:rPr>
        <w:t xml:space="preserve"> Commi</w:t>
      </w:r>
      <w:r w:rsidR="0012291D">
        <w:rPr>
          <w:rFonts w:ascii="Times New Roman" w:hAnsi="Times New Roman" w:cs="Times New Roman"/>
          <w:sz w:val="24"/>
          <w:szCs w:val="24"/>
        </w:rPr>
        <w:t>ssion</w:t>
      </w:r>
      <w:r>
        <w:rPr>
          <w:rFonts w:ascii="Times New Roman" w:hAnsi="Times New Roman" w:cs="Times New Roman"/>
          <w:sz w:val="24"/>
          <w:szCs w:val="24"/>
        </w:rPr>
        <w:t xml:space="preserve"> had just met and recommend unanimously for the Council to consider adopting the plan as presented.  Robbins noted that this is a usable document that stands for the next twenty years</w:t>
      </w:r>
      <w:r w:rsidR="00767195">
        <w:rPr>
          <w:rFonts w:ascii="Times New Roman" w:hAnsi="Times New Roman" w:cs="Times New Roman"/>
          <w:sz w:val="24"/>
          <w:szCs w:val="24"/>
        </w:rPr>
        <w:t xml:space="preserve">, with review every five years.  Following discussion, Meyer moved to close the public hearing.  Motion seconded by </w:t>
      </w:r>
      <w:proofErr w:type="spellStart"/>
      <w:r w:rsidR="00767195">
        <w:rPr>
          <w:rFonts w:ascii="Times New Roman" w:hAnsi="Times New Roman" w:cs="Times New Roman"/>
          <w:sz w:val="24"/>
          <w:szCs w:val="24"/>
        </w:rPr>
        <w:t>Ditsworth</w:t>
      </w:r>
      <w:proofErr w:type="spellEnd"/>
      <w:r w:rsidR="00767195">
        <w:rPr>
          <w:rFonts w:ascii="Times New Roman" w:hAnsi="Times New Roman" w:cs="Times New Roman"/>
          <w:sz w:val="24"/>
          <w:szCs w:val="24"/>
        </w:rPr>
        <w:t>, carried unanimously.</w:t>
      </w:r>
    </w:p>
    <w:p w:rsidR="00767195" w:rsidRDefault="00767195" w:rsidP="00C531D0">
      <w:pPr>
        <w:spacing w:after="0" w:line="240" w:lineRule="auto"/>
        <w:rPr>
          <w:rFonts w:ascii="Times New Roman" w:hAnsi="Times New Roman" w:cs="Times New Roman"/>
          <w:sz w:val="24"/>
          <w:szCs w:val="24"/>
        </w:rPr>
      </w:pPr>
    </w:p>
    <w:p w:rsidR="0012291D" w:rsidRDefault="0012291D" w:rsidP="00C531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Mayor Wentz read the Resolution 2024-10 adopting the Comprehensive Development Plan as recommended by the Planning and </w:t>
      </w:r>
      <w:proofErr w:type="spellStart"/>
      <w:r>
        <w:rPr>
          <w:rFonts w:ascii="Times New Roman" w:hAnsi="Times New Roman" w:cs="Times New Roman"/>
          <w:sz w:val="24"/>
          <w:szCs w:val="24"/>
        </w:rPr>
        <w:t>Zonning</w:t>
      </w:r>
      <w:proofErr w:type="spellEnd"/>
      <w:r>
        <w:rPr>
          <w:rFonts w:ascii="Times New Roman" w:hAnsi="Times New Roman" w:cs="Times New Roman"/>
          <w:sz w:val="24"/>
          <w:szCs w:val="24"/>
        </w:rPr>
        <w:t xml:space="preserve"> Commission.  Worley moved to adopt Resolution 2024-10 adopting the Rockwell </w:t>
      </w:r>
      <w:r>
        <w:rPr>
          <w:rFonts w:ascii="Times New Roman" w:hAnsi="Times New Roman" w:cs="Times New Roman"/>
          <w:sz w:val="24"/>
          <w:szCs w:val="24"/>
        </w:rPr>
        <w:t>Comprehensive Development Plan</w:t>
      </w:r>
      <w:r w:rsidR="0052038B">
        <w:rPr>
          <w:rFonts w:ascii="Times New Roman" w:hAnsi="Times New Roman" w:cs="Times New Roman"/>
          <w:sz w:val="24"/>
          <w:szCs w:val="24"/>
        </w:rPr>
        <w:t>, with the noted corrections</w:t>
      </w:r>
      <w:r>
        <w:rPr>
          <w:rFonts w:ascii="Times New Roman" w:hAnsi="Times New Roman" w:cs="Times New Roman"/>
          <w:sz w:val="24"/>
          <w:szCs w:val="24"/>
        </w:rPr>
        <w:t xml:space="preserve">.   Motion seconded by </w:t>
      </w:r>
      <w:proofErr w:type="spellStart"/>
      <w:r>
        <w:rPr>
          <w:rFonts w:ascii="Times New Roman" w:hAnsi="Times New Roman" w:cs="Times New Roman"/>
          <w:sz w:val="24"/>
          <w:szCs w:val="24"/>
        </w:rPr>
        <w:t>Emhoff</w:t>
      </w:r>
      <w:proofErr w:type="spellEnd"/>
      <w:r>
        <w:rPr>
          <w:rFonts w:ascii="Times New Roman" w:hAnsi="Times New Roman" w:cs="Times New Roman"/>
          <w:sz w:val="24"/>
          <w:szCs w:val="24"/>
        </w:rPr>
        <w:t>.  Mayor Wentz asked for roll call vote, with all Ayes the motion passed unanimously.</w:t>
      </w:r>
    </w:p>
    <w:p w:rsidR="0012291D" w:rsidRDefault="0012291D" w:rsidP="00C531D0">
      <w:pPr>
        <w:spacing w:after="0" w:line="240" w:lineRule="auto"/>
        <w:rPr>
          <w:rFonts w:ascii="Times New Roman" w:hAnsi="Times New Roman" w:cs="Times New Roman"/>
          <w:sz w:val="24"/>
          <w:szCs w:val="24"/>
        </w:rPr>
      </w:pPr>
    </w:p>
    <w:p w:rsidR="00724763" w:rsidRDefault="00724763" w:rsidP="00C531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Mayor Wentz reviewed the 2023-2024 annual review done by auditor Thompson.  </w:t>
      </w:r>
    </w:p>
    <w:p w:rsidR="00724763" w:rsidRDefault="00724763" w:rsidP="00C531D0">
      <w:pPr>
        <w:spacing w:after="0" w:line="240" w:lineRule="auto"/>
        <w:rPr>
          <w:rFonts w:ascii="Times New Roman" w:hAnsi="Times New Roman" w:cs="Times New Roman"/>
          <w:sz w:val="24"/>
          <w:szCs w:val="24"/>
        </w:rPr>
      </w:pPr>
    </w:p>
    <w:p w:rsidR="00724763" w:rsidRDefault="00724763" w:rsidP="00C531D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Laudner</w:t>
      </w:r>
      <w:proofErr w:type="spellEnd"/>
      <w:r>
        <w:rPr>
          <w:rFonts w:ascii="Times New Roman" w:hAnsi="Times New Roman" w:cs="Times New Roman"/>
          <w:sz w:val="24"/>
          <w:szCs w:val="24"/>
        </w:rPr>
        <w:t xml:space="preserve"> noted that one of the Main Street lights was taken out with the work being done at the legion building.  Lauder stated he has talked with the contractor and has contacted the company to look for a replacement light.</w:t>
      </w:r>
    </w:p>
    <w:p w:rsidR="00724763" w:rsidRDefault="00724763" w:rsidP="00C531D0">
      <w:pPr>
        <w:spacing w:after="0" w:line="240" w:lineRule="auto"/>
        <w:rPr>
          <w:rFonts w:ascii="Times New Roman" w:hAnsi="Times New Roman" w:cs="Times New Roman"/>
          <w:sz w:val="24"/>
          <w:szCs w:val="24"/>
        </w:rPr>
      </w:pPr>
    </w:p>
    <w:p w:rsidR="00724763" w:rsidRDefault="00724763" w:rsidP="00C531D0">
      <w:pPr>
        <w:spacing w:after="0" w:line="240" w:lineRule="auto"/>
        <w:rPr>
          <w:rFonts w:ascii="Times New Roman" w:hAnsi="Times New Roman" w:cs="Times New Roman"/>
          <w:sz w:val="24"/>
          <w:szCs w:val="24"/>
        </w:rPr>
      </w:pPr>
      <w:r>
        <w:rPr>
          <w:rFonts w:ascii="Times New Roman" w:hAnsi="Times New Roman" w:cs="Times New Roman"/>
          <w:sz w:val="24"/>
          <w:szCs w:val="24"/>
        </w:rPr>
        <w:t>Meyer reported on behalf of the REDC that a proposal has been sent to Sacred Heart for the property.</w:t>
      </w:r>
    </w:p>
    <w:p w:rsidR="00724763" w:rsidRDefault="00724763" w:rsidP="00C531D0">
      <w:pPr>
        <w:spacing w:after="0" w:line="240" w:lineRule="auto"/>
        <w:rPr>
          <w:rFonts w:ascii="Times New Roman" w:hAnsi="Times New Roman" w:cs="Times New Roman"/>
          <w:sz w:val="24"/>
          <w:szCs w:val="24"/>
        </w:rPr>
      </w:pPr>
    </w:p>
    <w:p w:rsidR="00724763" w:rsidRDefault="00724763" w:rsidP="00C531D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Laudner</w:t>
      </w:r>
      <w:proofErr w:type="spellEnd"/>
      <w:r>
        <w:rPr>
          <w:rFonts w:ascii="Times New Roman" w:hAnsi="Times New Roman" w:cs="Times New Roman"/>
          <w:sz w:val="24"/>
          <w:szCs w:val="24"/>
        </w:rPr>
        <w:t xml:space="preserve"> stated that he has been looking and comparing stump grinders to use with the skid loader, the Linn Grove Country Club board has approved helping with this purchase</w:t>
      </w:r>
      <w:r w:rsidR="0052038B">
        <w:rPr>
          <w:rFonts w:ascii="Times New Roman" w:hAnsi="Times New Roman" w:cs="Times New Roman"/>
          <w:sz w:val="24"/>
          <w:szCs w:val="24"/>
        </w:rPr>
        <w:t xml:space="preserve"> and sharing work to be done</w:t>
      </w:r>
      <w:bookmarkStart w:id="0" w:name="_GoBack"/>
      <w:bookmarkEnd w:id="0"/>
      <w:r>
        <w:rPr>
          <w:rFonts w:ascii="Times New Roman" w:hAnsi="Times New Roman" w:cs="Times New Roman"/>
          <w:sz w:val="24"/>
          <w:szCs w:val="24"/>
        </w:rPr>
        <w:t>.</w:t>
      </w:r>
    </w:p>
    <w:p w:rsidR="00724763" w:rsidRDefault="00724763" w:rsidP="00C531D0">
      <w:pPr>
        <w:spacing w:after="0" w:line="240" w:lineRule="auto"/>
        <w:rPr>
          <w:rFonts w:ascii="Times New Roman" w:hAnsi="Times New Roman" w:cs="Times New Roman"/>
          <w:sz w:val="24"/>
          <w:szCs w:val="24"/>
        </w:rPr>
      </w:pPr>
    </w:p>
    <w:p w:rsidR="00724763" w:rsidRDefault="00724763" w:rsidP="00C531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 no further business, </w:t>
      </w:r>
      <w:proofErr w:type="spellStart"/>
      <w:r>
        <w:rPr>
          <w:rFonts w:ascii="Times New Roman" w:hAnsi="Times New Roman" w:cs="Times New Roman"/>
          <w:sz w:val="24"/>
          <w:szCs w:val="24"/>
        </w:rPr>
        <w:t>Emhoff</w:t>
      </w:r>
      <w:proofErr w:type="spellEnd"/>
      <w:r>
        <w:rPr>
          <w:rFonts w:ascii="Times New Roman" w:hAnsi="Times New Roman" w:cs="Times New Roman"/>
          <w:sz w:val="24"/>
          <w:szCs w:val="24"/>
        </w:rPr>
        <w:t xml:space="preserve"> moved to adjourn the meeting.  Motion seconded by Worley, carried unanimously.</w:t>
      </w:r>
    </w:p>
    <w:p w:rsidR="00724763" w:rsidRDefault="00724763" w:rsidP="00C531D0">
      <w:pPr>
        <w:spacing w:after="0" w:line="240" w:lineRule="auto"/>
        <w:rPr>
          <w:rFonts w:ascii="Times New Roman" w:hAnsi="Times New Roman" w:cs="Times New Roman"/>
          <w:sz w:val="24"/>
          <w:szCs w:val="24"/>
        </w:rPr>
      </w:pPr>
    </w:p>
    <w:p w:rsidR="00724763" w:rsidRDefault="00724763" w:rsidP="00C531D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724763" w:rsidRDefault="00724763" w:rsidP="00C531D0">
      <w:pPr>
        <w:spacing w:after="0" w:line="240" w:lineRule="auto"/>
        <w:rPr>
          <w:rFonts w:ascii="Times New Roman" w:hAnsi="Times New Roman" w:cs="Times New Roman"/>
          <w:sz w:val="24"/>
          <w:szCs w:val="24"/>
        </w:rPr>
      </w:pPr>
      <w:r>
        <w:rPr>
          <w:rFonts w:ascii="Times New Roman" w:hAnsi="Times New Roman" w:cs="Times New Roman"/>
          <w:sz w:val="24"/>
          <w:szCs w:val="24"/>
        </w:rPr>
        <w:t>Larry Wentz, Mayor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Lorna Weier, City Clerk</w:t>
      </w:r>
    </w:p>
    <w:p w:rsidR="00C531D0" w:rsidRDefault="00724763" w:rsidP="00C531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2291D">
        <w:rPr>
          <w:rFonts w:ascii="Times New Roman" w:hAnsi="Times New Roman" w:cs="Times New Roman"/>
          <w:sz w:val="24"/>
          <w:szCs w:val="24"/>
        </w:rPr>
        <w:t xml:space="preserve"> </w:t>
      </w:r>
    </w:p>
    <w:p w:rsidR="00C531D0" w:rsidRPr="00C531D0" w:rsidRDefault="00C531D0" w:rsidP="00C531D0">
      <w:pPr>
        <w:spacing w:after="0" w:line="240" w:lineRule="auto"/>
        <w:rPr>
          <w:rFonts w:ascii="Times New Roman" w:hAnsi="Times New Roman" w:cs="Times New Roman"/>
          <w:sz w:val="24"/>
          <w:szCs w:val="24"/>
        </w:rPr>
      </w:pPr>
    </w:p>
    <w:sectPr w:rsidR="00C531D0" w:rsidRPr="00C531D0" w:rsidSect="0072476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D0"/>
    <w:rsid w:val="0012291D"/>
    <w:rsid w:val="0052038B"/>
    <w:rsid w:val="00724763"/>
    <w:rsid w:val="00767195"/>
    <w:rsid w:val="007B3C97"/>
    <w:rsid w:val="0093530F"/>
    <w:rsid w:val="00A95D4A"/>
    <w:rsid w:val="00C53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11624-5D3A-4C5B-A432-6CBE305D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3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3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2024-12-19T14:00:00Z</cp:lastPrinted>
  <dcterms:created xsi:type="dcterms:W3CDTF">2024-12-19T13:11:00Z</dcterms:created>
  <dcterms:modified xsi:type="dcterms:W3CDTF">2024-12-19T14:46:00Z</dcterms:modified>
</cp:coreProperties>
</file>