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BFF42" w14:textId="390AC1F6" w:rsidR="00BD6F64" w:rsidRDefault="00BD6F64" w:rsidP="00BD6F64">
      <w:pPr>
        <w:ind w:left="5040" w:firstLine="720"/>
        <w:rPr>
          <w:rFonts w:ascii="Arial" w:hAnsi="Arial" w:cs="Arial"/>
          <w:sz w:val="24"/>
          <w:szCs w:val="24"/>
        </w:rPr>
      </w:pPr>
      <w:r>
        <w:rPr>
          <w:rFonts w:ascii="Arial" w:hAnsi="Arial" w:cs="Arial"/>
          <w:sz w:val="24"/>
          <w:szCs w:val="24"/>
        </w:rPr>
        <w:t>January 2, 2025</w:t>
      </w:r>
    </w:p>
    <w:p w14:paraId="201C6A7C" w14:textId="77777777" w:rsidR="00BD6F64" w:rsidRDefault="00BD6F64" w:rsidP="00BD6F64">
      <w:pPr>
        <w:ind w:left="5040" w:firstLine="720"/>
        <w:rPr>
          <w:rFonts w:ascii="Arial" w:hAnsi="Arial" w:cs="Arial"/>
          <w:sz w:val="24"/>
          <w:szCs w:val="24"/>
        </w:rPr>
      </w:pPr>
    </w:p>
    <w:p w14:paraId="7D2DD2E9" w14:textId="5AB48B51" w:rsidR="00BD6F64" w:rsidRPr="00246DC4" w:rsidRDefault="00BD6F64" w:rsidP="00BD6F64">
      <w:pPr>
        <w:jc w:val="both"/>
        <w:rPr>
          <w:rFonts w:ascii="Arial" w:hAnsi="Arial" w:cs="Arial"/>
          <w:sz w:val="24"/>
          <w:szCs w:val="24"/>
        </w:rPr>
      </w:pPr>
      <w:r>
        <w:rPr>
          <w:rFonts w:ascii="Arial" w:hAnsi="Arial" w:cs="Arial"/>
          <w:sz w:val="24"/>
          <w:szCs w:val="24"/>
        </w:rPr>
        <w:t xml:space="preserve">  </w:t>
      </w:r>
      <w:r w:rsidRPr="00246DC4">
        <w:rPr>
          <w:rFonts w:ascii="Arial" w:hAnsi="Arial" w:cs="Arial"/>
          <w:sz w:val="24"/>
          <w:szCs w:val="24"/>
        </w:rPr>
        <w:t xml:space="preserve">The Grundy County Board of Supervisors met in </w:t>
      </w:r>
      <w:proofErr w:type="gramStart"/>
      <w:r>
        <w:rPr>
          <w:rFonts w:ascii="Arial" w:hAnsi="Arial" w:cs="Arial"/>
          <w:sz w:val="24"/>
          <w:szCs w:val="24"/>
        </w:rPr>
        <w:t>special</w:t>
      </w:r>
      <w:proofErr w:type="gramEnd"/>
      <w:r w:rsidRPr="00246DC4">
        <w:rPr>
          <w:rFonts w:ascii="Arial" w:hAnsi="Arial" w:cs="Arial"/>
          <w:sz w:val="24"/>
          <w:szCs w:val="24"/>
        </w:rPr>
        <w:t xml:space="preserve"> session in the </w:t>
      </w:r>
      <w:r>
        <w:rPr>
          <w:rFonts w:ascii="Arial" w:hAnsi="Arial" w:cs="Arial"/>
          <w:sz w:val="24"/>
          <w:szCs w:val="24"/>
        </w:rPr>
        <w:t>Supervisors’ Room on</w:t>
      </w:r>
      <w:r w:rsidRPr="00246DC4">
        <w:rPr>
          <w:rFonts w:ascii="Arial" w:hAnsi="Arial" w:cs="Arial"/>
          <w:sz w:val="24"/>
          <w:szCs w:val="24"/>
        </w:rPr>
        <w:t xml:space="preserve"> </w:t>
      </w:r>
      <w:r>
        <w:rPr>
          <w:rFonts w:ascii="Arial" w:hAnsi="Arial" w:cs="Arial"/>
          <w:sz w:val="24"/>
          <w:szCs w:val="24"/>
        </w:rPr>
        <w:t>January 2, 2025</w:t>
      </w:r>
      <w:r w:rsidRPr="00246DC4">
        <w:rPr>
          <w:rFonts w:ascii="Arial" w:hAnsi="Arial" w:cs="Arial"/>
          <w:sz w:val="24"/>
          <w:szCs w:val="24"/>
        </w:rPr>
        <w:t xml:space="preserve">, at </w:t>
      </w:r>
      <w:r>
        <w:rPr>
          <w:rFonts w:ascii="Arial" w:hAnsi="Arial" w:cs="Arial"/>
          <w:sz w:val="24"/>
          <w:szCs w:val="24"/>
        </w:rPr>
        <w:t>9</w:t>
      </w:r>
      <w:r w:rsidRPr="00246DC4">
        <w:rPr>
          <w:rFonts w:ascii="Arial" w:hAnsi="Arial" w:cs="Arial"/>
          <w:sz w:val="24"/>
          <w:szCs w:val="24"/>
        </w:rPr>
        <w:t>:</w:t>
      </w:r>
      <w:r>
        <w:rPr>
          <w:rFonts w:ascii="Arial" w:hAnsi="Arial" w:cs="Arial"/>
          <w:sz w:val="24"/>
          <w:szCs w:val="24"/>
        </w:rPr>
        <w:t>0</w:t>
      </w:r>
      <w:r w:rsidRPr="00246DC4">
        <w:rPr>
          <w:rFonts w:ascii="Arial" w:hAnsi="Arial" w:cs="Arial"/>
          <w:sz w:val="24"/>
          <w:szCs w:val="24"/>
        </w:rPr>
        <w:t xml:space="preserve">0 a.m. </w:t>
      </w:r>
      <w:r>
        <w:rPr>
          <w:rFonts w:ascii="Arial" w:hAnsi="Arial" w:cs="Arial"/>
          <w:sz w:val="24"/>
          <w:szCs w:val="24"/>
        </w:rPr>
        <w:t>Vice</w:t>
      </w:r>
      <w:r w:rsidR="00671D8D">
        <w:rPr>
          <w:rFonts w:ascii="Arial" w:hAnsi="Arial" w:cs="Arial"/>
          <w:sz w:val="24"/>
          <w:szCs w:val="24"/>
        </w:rPr>
        <w:t xml:space="preserve"> </w:t>
      </w:r>
      <w:r w:rsidRPr="00246DC4">
        <w:rPr>
          <w:rFonts w:ascii="Arial" w:hAnsi="Arial" w:cs="Arial"/>
          <w:sz w:val="24"/>
          <w:szCs w:val="24"/>
        </w:rPr>
        <w:t xml:space="preserve">Chairperson </w:t>
      </w:r>
      <w:r>
        <w:rPr>
          <w:rFonts w:ascii="Arial" w:hAnsi="Arial" w:cs="Arial"/>
          <w:sz w:val="24"/>
          <w:szCs w:val="24"/>
        </w:rPr>
        <w:t>Nederhoff</w:t>
      </w:r>
      <w:r w:rsidRPr="00246DC4">
        <w:rPr>
          <w:rFonts w:ascii="Arial" w:hAnsi="Arial" w:cs="Arial"/>
          <w:sz w:val="24"/>
          <w:szCs w:val="24"/>
        </w:rPr>
        <w:t xml:space="preserve"> called the </w:t>
      </w:r>
      <w:r>
        <w:rPr>
          <w:rFonts w:ascii="Arial" w:hAnsi="Arial" w:cs="Arial"/>
          <w:sz w:val="24"/>
          <w:szCs w:val="24"/>
        </w:rPr>
        <w:t>m</w:t>
      </w:r>
      <w:r w:rsidRPr="00246DC4">
        <w:rPr>
          <w:rFonts w:ascii="Arial" w:hAnsi="Arial" w:cs="Arial"/>
          <w:sz w:val="24"/>
          <w:szCs w:val="24"/>
        </w:rPr>
        <w:t xml:space="preserve">eeting to order with the following members present: </w:t>
      </w:r>
      <w:r>
        <w:rPr>
          <w:rFonts w:ascii="Arial" w:hAnsi="Arial" w:cs="Arial"/>
          <w:sz w:val="24"/>
          <w:szCs w:val="24"/>
        </w:rPr>
        <w:t>Schildroth, Vandehaar, Kopsa</w:t>
      </w:r>
      <w:r w:rsidRPr="00246DC4">
        <w:rPr>
          <w:rFonts w:ascii="Arial" w:hAnsi="Arial" w:cs="Arial"/>
          <w:sz w:val="24"/>
          <w:szCs w:val="24"/>
        </w:rPr>
        <w:t xml:space="preserve">, </w:t>
      </w:r>
      <w:r>
        <w:rPr>
          <w:rFonts w:ascii="Arial" w:hAnsi="Arial" w:cs="Arial"/>
          <w:sz w:val="24"/>
          <w:szCs w:val="24"/>
        </w:rPr>
        <w:t>and Pabst.</w:t>
      </w:r>
    </w:p>
    <w:p w14:paraId="620139DE" w14:textId="77777777" w:rsidR="00BD6F64" w:rsidRDefault="00BD6F64" w:rsidP="00BD6F64">
      <w:pPr>
        <w:jc w:val="both"/>
        <w:rPr>
          <w:rFonts w:ascii="Arial" w:hAnsi="Arial" w:cs="Arial"/>
          <w:sz w:val="24"/>
          <w:szCs w:val="24"/>
        </w:rPr>
      </w:pPr>
      <w:r w:rsidRPr="00246DC4">
        <w:rPr>
          <w:rFonts w:ascii="Arial" w:hAnsi="Arial" w:cs="Arial"/>
          <w:sz w:val="24"/>
          <w:szCs w:val="24"/>
        </w:rPr>
        <w:t xml:space="preserve">  The Board opened the meeting by reciting the Pledge of Allegiance.</w:t>
      </w:r>
    </w:p>
    <w:p w14:paraId="10DA9335" w14:textId="5845C5B7" w:rsidR="00BD6F64" w:rsidRDefault="00BD6F64" w:rsidP="00BD6F64">
      <w:pPr>
        <w:jc w:val="both"/>
        <w:rPr>
          <w:rFonts w:ascii="Arial" w:hAnsi="Arial" w:cs="Arial"/>
          <w:sz w:val="24"/>
          <w:szCs w:val="24"/>
        </w:rPr>
      </w:pPr>
      <w:r>
        <w:rPr>
          <w:rFonts w:ascii="Arial" w:hAnsi="Arial" w:cs="Arial"/>
          <w:sz w:val="24"/>
          <w:szCs w:val="24"/>
        </w:rPr>
        <w:t xml:space="preserve">  Motion was made by Vandehaar and seconded by Schildroth to approve the minutes of the previous meeting.  Carried unanimously. </w:t>
      </w:r>
    </w:p>
    <w:p w14:paraId="14677749" w14:textId="1F63B1E9" w:rsidR="00BD6F64" w:rsidRDefault="00BD6F64" w:rsidP="00BD6F64">
      <w:pPr>
        <w:jc w:val="both"/>
        <w:rPr>
          <w:rFonts w:ascii="Arial" w:hAnsi="Arial" w:cs="Arial"/>
          <w:sz w:val="24"/>
          <w:szCs w:val="24"/>
        </w:rPr>
      </w:pPr>
      <w:r>
        <w:rPr>
          <w:rFonts w:ascii="Arial" w:hAnsi="Arial" w:cs="Arial"/>
          <w:sz w:val="24"/>
          <w:szCs w:val="24"/>
        </w:rPr>
        <w:t xml:space="preserve">  </w:t>
      </w:r>
      <w:r w:rsidR="00A15161">
        <w:rPr>
          <w:rFonts w:ascii="Arial" w:hAnsi="Arial" w:cs="Arial"/>
          <w:sz w:val="24"/>
          <w:szCs w:val="24"/>
        </w:rPr>
        <w:t xml:space="preserve">Motion was made by Vandehaar and seconded by Schildroth to recess the meeting. Carried unanimously. </w:t>
      </w:r>
      <w:r>
        <w:rPr>
          <w:rFonts w:ascii="Arial" w:hAnsi="Arial" w:cs="Arial"/>
          <w:sz w:val="24"/>
          <w:szCs w:val="24"/>
        </w:rPr>
        <w:t xml:space="preserve"> </w:t>
      </w:r>
    </w:p>
    <w:p w14:paraId="5CFB11FC" w14:textId="6256AA08" w:rsidR="00BD6F64" w:rsidRDefault="00BD6F64" w:rsidP="00BD6F64">
      <w:pPr>
        <w:jc w:val="both"/>
        <w:rPr>
          <w:rFonts w:ascii="Arial" w:hAnsi="Arial" w:cs="Arial"/>
          <w:sz w:val="24"/>
          <w:szCs w:val="24"/>
        </w:rPr>
      </w:pPr>
      <w:r>
        <w:rPr>
          <w:rFonts w:ascii="Arial" w:hAnsi="Arial" w:cs="Arial"/>
          <w:sz w:val="24"/>
          <w:szCs w:val="24"/>
        </w:rPr>
        <w:t xml:space="preserve">  Vice</w:t>
      </w:r>
      <w:r w:rsidR="001939A3">
        <w:rPr>
          <w:rFonts w:ascii="Arial" w:hAnsi="Arial" w:cs="Arial"/>
          <w:sz w:val="24"/>
          <w:szCs w:val="24"/>
        </w:rPr>
        <w:t xml:space="preserve"> </w:t>
      </w:r>
      <w:r>
        <w:rPr>
          <w:rFonts w:ascii="Arial" w:hAnsi="Arial" w:cs="Arial"/>
          <w:sz w:val="24"/>
          <w:szCs w:val="24"/>
        </w:rPr>
        <w:t xml:space="preserve">Chairperson Nederhoff </w:t>
      </w:r>
      <w:r w:rsidR="00A15161">
        <w:rPr>
          <w:rFonts w:ascii="Arial" w:hAnsi="Arial" w:cs="Arial"/>
          <w:sz w:val="24"/>
          <w:szCs w:val="24"/>
        </w:rPr>
        <w:t xml:space="preserve">re-opened </w:t>
      </w:r>
      <w:r>
        <w:rPr>
          <w:rFonts w:ascii="Arial" w:hAnsi="Arial" w:cs="Arial"/>
          <w:sz w:val="24"/>
          <w:szCs w:val="24"/>
        </w:rPr>
        <w:t>the meeting</w:t>
      </w:r>
      <w:r w:rsidR="00A15161">
        <w:rPr>
          <w:rFonts w:ascii="Arial" w:hAnsi="Arial" w:cs="Arial"/>
          <w:sz w:val="24"/>
          <w:szCs w:val="24"/>
        </w:rPr>
        <w:t xml:space="preserve">. </w:t>
      </w:r>
    </w:p>
    <w:p w14:paraId="545A7524" w14:textId="4DC75191" w:rsidR="00BD6F64" w:rsidRDefault="00BD6F64" w:rsidP="00BD6F64">
      <w:pPr>
        <w:jc w:val="both"/>
        <w:rPr>
          <w:rFonts w:ascii="Arial" w:hAnsi="Arial" w:cs="Arial"/>
          <w:sz w:val="24"/>
          <w:szCs w:val="24"/>
        </w:rPr>
      </w:pPr>
      <w:r>
        <w:rPr>
          <w:rFonts w:ascii="Arial" w:hAnsi="Arial" w:cs="Arial"/>
          <w:sz w:val="24"/>
          <w:szCs w:val="24"/>
        </w:rPr>
        <w:t xml:space="preserve"> Erika Allen, County Attorney, administered the </w:t>
      </w:r>
      <w:r w:rsidR="004D67FE">
        <w:rPr>
          <w:rFonts w:ascii="Arial" w:hAnsi="Arial" w:cs="Arial"/>
          <w:sz w:val="24"/>
          <w:szCs w:val="24"/>
        </w:rPr>
        <w:t>O</w:t>
      </w:r>
      <w:r>
        <w:rPr>
          <w:rFonts w:ascii="Arial" w:hAnsi="Arial" w:cs="Arial"/>
          <w:sz w:val="24"/>
          <w:szCs w:val="24"/>
        </w:rPr>
        <w:t xml:space="preserve">ath of </w:t>
      </w:r>
      <w:r w:rsidR="004D67FE">
        <w:rPr>
          <w:rFonts w:ascii="Arial" w:hAnsi="Arial" w:cs="Arial"/>
          <w:sz w:val="24"/>
          <w:szCs w:val="24"/>
        </w:rPr>
        <w:t>O</w:t>
      </w:r>
      <w:r>
        <w:rPr>
          <w:rFonts w:ascii="Arial" w:hAnsi="Arial" w:cs="Arial"/>
          <w:sz w:val="24"/>
          <w:szCs w:val="24"/>
        </w:rPr>
        <w:t xml:space="preserve">ffice for Supervisors Vandehaar, Pabst and Kopsa and Sheriff Dolleslager. </w:t>
      </w:r>
    </w:p>
    <w:p w14:paraId="09021F41" w14:textId="35DAB598" w:rsidR="001939A3" w:rsidRDefault="00BD6F64" w:rsidP="00BD6F64">
      <w:pPr>
        <w:jc w:val="both"/>
        <w:rPr>
          <w:rFonts w:ascii="Arial" w:hAnsi="Arial" w:cs="Arial"/>
          <w:sz w:val="24"/>
          <w:szCs w:val="24"/>
        </w:rPr>
      </w:pPr>
      <w:r>
        <w:rPr>
          <w:rFonts w:ascii="Arial" w:hAnsi="Arial" w:cs="Arial"/>
          <w:sz w:val="24"/>
          <w:szCs w:val="24"/>
        </w:rPr>
        <w:t xml:space="preserve">  </w:t>
      </w:r>
      <w:r w:rsidR="001939A3">
        <w:rPr>
          <w:rFonts w:ascii="Arial" w:hAnsi="Arial" w:cs="Arial"/>
          <w:sz w:val="24"/>
          <w:szCs w:val="24"/>
        </w:rPr>
        <w:t xml:space="preserve">Vice </w:t>
      </w:r>
      <w:r>
        <w:rPr>
          <w:rFonts w:ascii="Arial" w:hAnsi="Arial" w:cs="Arial"/>
          <w:sz w:val="24"/>
          <w:szCs w:val="24"/>
        </w:rPr>
        <w:t>Chairperson</w:t>
      </w:r>
      <w:r w:rsidR="001939A3">
        <w:rPr>
          <w:rFonts w:ascii="Arial" w:hAnsi="Arial" w:cs="Arial"/>
          <w:sz w:val="24"/>
          <w:szCs w:val="24"/>
        </w:rPr>
        <w:t xml:space="preserve"> Nederhoff</w:t>
      </w:r>
      <w:r>
        <w:rPr>
          <w:rFonts w:ascii="Arial" w:hAnsi="Arial" w:cs="Arial"/>
          <w:sz w:val="24"/>
          <w:szCs w:val="24"/>
        </w:rPr>
        <w:t xml:space="preserve"> requested nominations for the offices of Chairperson and Vice Chai</w:t>
      </w:r>
      <w:r w:rsidR="001939A3">
        <w:rPr>
          <w:rFonts w:ascii="Arial" w:hAnsi="Arial" w:cs="Arial"/>
          <w:sz w:val="24"/>
          <w:szCs w:val="24"/>
        </w:rPr>
        <w:t>r</w:t>
      </w:r>
      <w:r>
        <w:rPr>
          <w:rFonts w:ascii="Arial" w:hAnsi="Arial" w:cs="Arial"/>
          <w:sz w:val="24"/>
          <w:szCs w:val="24"/>
        </w:rPr>
        <w:t xml:space="preserve">person.  </w:t>
      </w:r>
      <w:r w:rsidR="001939A3">
        <w:rPr>
          <w:rFonts w:ascii="Arial" w:hAnsi="Arial" w:cs="Arial"/>
          <w:sz w:val="24"/>
          <w:szCs w:val="24"/>
        </w:rPr>
        <w:t xml:space="preserve">Vandehaar </w:t>
      </w:r>
      <w:r>
        <w:rPr>
          <w:rFonts w:ascii="Arial" w:hAnsi="Arial" w:cs="Arial"/>
          <w:sz w:val="24"/>
          <w:szCs w:val="24"/>
        </w:rPr>
        <w:t>nominated Heidi Nederhoff as Chairperson and</w:t>
      </w:r>
      <w:r w:rsidR="001939A3">
        <w:rPr>
          <w:rFonts w:ascii="Arial" w:hAnsi="Arial" w:cs="Arial"/>
          <w:sz w:val="24"/>
          <w:szCs w:val="24"/>
        </w:rPr>
        <w:t xml:space="preserve"> Mark Schildroth as Vice Chairperson seconded by Kopsa.  Carried unanimously. </w:t>
      </w:r>
    </w:p>
    <w:p w14:paraId="38B934DE" w14:textId="32E901EB" w:rsidR="00BD6F64" w:rsidRDefault="001939A3" w:rsidP="00AC5465">
      <w:pPr>
        <w:ind w:firstLine="720"/>
        <w:jc w:val="both"/>
        <w:rPr>
          <w:rFonts w:ascii="Arial" w:hAnsi="Arial" w:cs="Arial"/>
          <w:sz w:val="24"/>
          <w:szCs w:val="24"/>
        </w:rPr>
      </w:pPr>
      <w:r>
        <w:rPr>
          <w:rFonts w:ascii="Arial" w:hAnsi="Arial" w:cs="Arial"/>
          <w:sz w:val="24"/>
          <w:szCs w:val="24"/>
        </w:rPr>
        <w:t xml:space="preserve">  </w:t>
      </w:r>
      <w:r w:rsidR="00BD6F64">
        <w:rPr>
          <w:rFonts w:ascii="Arial" w:hAnsi="Arial" w:cs="Arial"/>
          <w:sz w:val="24"/>
          <w:szCs w:val="24"/>
        </w:rPr>
        <w:t xml:space="preserve"> </w:t>
      </w:r>
      <w:proofErr w:type="gramStart"/>
      <w:r>
        <w:rPr>
          <w:rFonts w:ascii="Arial" w:hAnsi="Arial" w:cs="Arial"/>
          <w:sz w:val="24"/>
          <w:szCs w:val="24"/>
        </w:rPr>
        <w:t>Motion</w:t>
      </w:r>
      <w:proofErr w:type="gramEnd"/>
      <w:r>
        <w:rPr>
          <w:rFonts w:ascii="Arial" w:hAnsi="Arial" w:cs="Arial"/>
          <w:sz w:val="24"/>
          <w:szCs w:val="24"/>
        </w:rPr>
        <w:t xml:space="preserve"> was made by Vandehaar and seconded by Kopsa to introduce Resolution #24-2024</w:t>
      </w:r>
      <w:r w:rsidR="00671D8D">
        <w:rPr>
          <w:rFonts w:ascii="Arial" w:hAnsi="Arial" w:cs="Arial"/>
          <w:sz w:val="24"/>
          <w:szCs w:val="24"/>
        </w:rPr>
        <w:t>/</w:t>
      </w:r>
      <w:r>
        <w:rPr>
          <w:rFonts w:ascii="Arial" w:hAnsi="Arial" w:cs="Arial"/>
          <w:sz w:val="24"/>
          <w:szCs w:val="24"/>
        </w:rPr>
        <w:t>2025 setting date and time for meetings.</w:t>
      </w:r>
      <w:r w:rsidR="004D67FE">
        <w:rPr>
          <w:rFonts w:ascii="Arial" w:hAnsi="Arial" w:cs="Arial"/>
          <w:sz w:val="24"/>
          <w:szCs w:val="24"/>
        </w:rPr>
        <w:t xml:space="preserve"> </w:t>
      </w:r>
      <w:r w:rsidR="004D67FE" w:rsidRPr="00AC5465">
        <w:rPr>
          <w:rFonts w:ascii="Arial" w:hAnsi="Arial" w:cs="Arial"/>
          <w:b/>
          <w:bCs/>
          <w:sz w:val="24"/>
          <w:szCs w:val="24"/>
        </w:rPr>
        <w:t>WHEREAS</w:t>
      </w:r>
      <w:r w:rsidR="004D67FE" w:rsidRPr="00AC5465">
        <w:rPr>
          <w:rFonts w:ascii="Arial" w:hAnsi="Arial" w:cs="Arial"/>
          <w:bCs/>
          <w:sz w:val="24"/>
          <w:szCs w:val="24"/>
        </w:rPr>
        <w:t xml:space="preserve">, </w:t>
      </w:r>
      <w:proofErr w:type="gramStart"/>
      <w:r w:rsidR="004D67FE" w:rsidRPr="00AC5465">
        <w:rPr>
          <w:rFonts w:ascii="Arial" w:hAnsi="Arial" w:cs="Arial"/>
          <w:bCs/>
          <w:sz w:val="24"/>
          <w:szCs w:val="24"/>
        </w:rPr>
        <w:t>in order to</w:t>
      </w:r>
      <w:proofErr w:type="gramEnd"/>
      <w:r w:rsidR="004D67FE" w:rsidRPr="00AC5465">
        <w:rPr>
          <w:rFonts w:ascii="Arial" w:hAnsi="Arial" w:cs="Arial"/>
          <w:bCs/>
          <w:sz w:val="24"/>
          <w:szCs w:val="24"/>
        </w:rPr>
        <w:t xml:space="preserve"> provide information to the public regarding the date and time for meetings of the Board of Supervisors, </w:t>
      </w:r>
      <w:r w:rsidR="004D67FE" w:rsidRPr="00AC5465">
        <w:rPr>
          <w:rFonts w:ascii="Arial" w:hAnsi="Arial" w:cs="Arial"/>
          <w:b/>
          <w:bCs/>
          <w:sz w:val="24"/>
          <w:szCs w:val="24"/>
        </w:rPr>
        <w:t xml:space="preserve">NOW, THEREFORE, </w:t>
      </w:r>
      <w:proofErr w:type="gramStart"/>
      <w:r w:rsidR="004D67FE" w:rsidRPr="00AC5465">
        <w:rPr>
          <w:rFonts w:ascii="Arial" w:hAnsi="Arial" w:cs="Arial"/>
          <w:b/>
          <w:bCs/>
          <w:sz w:val="24"/>
          <w:szCs w:val="24"/>
        </w:rPr>
        <w:t>BE IT</w:t>
      </w:r>
      <w:proofErr w:type="gramEnd"/>
      <w:r w:rsidR="004D67FE" w:rsidRPr="00AC5465">
        <w:rPr>
          <w:rFonts w:ascii="Arial" w:hAnsi="Arial" w:cs="Arial"/>
          <w:b/>
          <w:bCs/>
          <w:sz w:val="24"/>
          <w:szCs w:val="24"/>
        </w:rPr>
        <w:t xml:space="preserve"> RESOLVED, </w:t>
      </w:r>
      <w:r w:rsidR="004D67FE" w:rsidRPr="00AC5465">
        <w:rPr>
          <w:rFonts w:ascii="Arial" w:hAnsi="Arial" w:cs="Arial"/>
          <w:sz w:val="24"/>
          <w:szCs w:val="24"/>
        </w:rPr>
        <w:t xml:space="preserve">that the Grundy County Board of Supervisors hereby sets the time and day of its regular sessions in the calendar year 2025 as Monday of each week, or as needed, beginning at 9:00 a.m. until business is completed. </w:t>
      </w:r>
      <w:proofErr w:type="gramStart"/>
      <w:r w:rsidR="004D67FE" w:rsidRPr="00AC5465">
        <w:rPr>
          <w:rFonts w:ascii="Arial" w:hAnsi="Arial" w:cs="Arial"/>
          <w:b/>
          <w:bCs/>
          <w:sz w:val="24"/>
          <w:szCs w:val="24"/>
        </w:rPr>
        <w:t>BE IT</w:t>
      </w:r>
      <w:proofErr w:type="gramEnd"/>
      <w:r w:rsidR="004D67FE" w:rsidRPr="00AC5465">
        <w:rPr>
          <w:rFonts w:ascii="Arial" w:hAnsi="Arial" w:cs="Arial"/>
          <w:b/>
          <w:bCs/>
          <w:sz w:val="24"/>
          <w:szCs w:val="24"/>
        </w:rPr>
        <w:t xml:space="preserve"> FURTHER RESOLVED </w:t>
      </w:r>
      <w:r w:rsidR="00DD4B05" w:rsidRPr="00AC5465">
        <w:rPr>
          <w:rFonts w:ascii="Arial" w:hAnsi="Arial" w:cs="Arial"/>
          <w:sz w:val="24"/>
          <w:szCs w:val="24"/>
        </w:rPr>
        <w:t>THAT</w:t>
      </w:r>
      <w:r w:rsidR="004D67FE" w:rsidRPr="00AC5465">
        <w:rPr>
          <w:rFonts w:ascii="Arial" w:hAnsi="Arial" w:cs="Arial"/>
          <w:sz w:val="24"/>
          <w:szCs w:val="24"/>
        </w:rPr>
        <w:t xml:space="preserve"> if Monday is a holiday, the Grundy County Board of Supervisors will meet on the next business day of the week beginning at 9:00 a.m. until business is completed.</w:t>
      </w:r>
      <w:r w:rsidRPr="00AC5465">
        <w:rPr>
          <w:rFonts w:ascii="Arial" w:hAnsi="Arial" w:cs="Arial"/>
          <w:sz w:val="24"/>
          <w:szCs w:val="24"/>
        </w:rPr>
        <w:t xml:space="preserve"> </w:t>
      </w:r>
      <w:r>
        <w:rPr>
          <w:rFonts w:ascii="Arial" w:hAnsi="Arial" w:cs="Arial"/>
          <w:sz w:val="24"/>
          <w:szCs w:val="24"/>
        </w:rPr>
        <w:t xml:space="preserve">Votes on the resolution were as follows: Ayes-Schildroth, Vandehaar, Kopsa, Nederhoff and Pabst. Nays-none. Resolution adopted. </w:t>
      </w:r>
    </w:p>
    <w:p w14:paraId="74DD3D4B" w14:textId="06896272" w:rsidR="001939A3" w:rsidRDefault="001939A3" w:rsidP="00BD6F64">
      <w:pPr>
        <w:jc w:val="both"/>
        <w:rPr>
          <w:rFonts w:ascii="Arial" w:hAnsi="Arial" w:cs="Arial"/>
          <w:sz w:val="24"/>
          <w:szCs w:val="24"/>
        </w:rPr>
      </w:pPr>
      <w:r>
        <w:rPr>
          <w:rFonts w:ascii="Arial" w:hAnsi="Arial" w:cs="Arial"/>
          <w:sz w:val="24"/>
          <w:szCs w:val="24"/>
        </w:rPr>
        <w:t xml:space="preserve">  Jeff Skalberg, County Engineer, discussed departmental matters. </w:t>
      </w:r>
    </w:p>
    <w:p w14:paraId="39DABC49" w14:textId="77777777" w:rsidR="00671D8D" w:rsidRDefault="001939A3" w:rsidP="00242722">
      <w:pPr>
        <w:ind w:left="1440" w:hanging="1440"/>
        <w:jc w:val="both"/>
        <w:rPr>
          <w:rFonts w:ascii="Arial" w:hAnsi="Arial" w:cs="Arial"/>
          <w:sz w:val="24"/>
          <w:szCs w:val="24"/>
        </w:rPr>
      </w:pPr>
      <w:r w:rsidRPr="004D67FE">
        <w:rPr>
          <w:rFonts w:ascii="Arial" w:hAnsi="Arial" w:cs="Arial"/>
          <w:sz w:val="24"/>
          <w:szCs w:val="24"/>
        </w:rPr>
        <w:t xml:space="preserve">  </w:t>
      </w:r>
      <w:proofErr w:type="gramStart"/>
      <w:r w:rsidRPr="004D67FE">
        <w:rPr>
          <w:rFonts w:ascii="Arial" w:hAnsi="Arial" w:cs="Arial"/>
          <w:sz w:val="24"/>
          <w:szCs w:val="24"/>
        </w:rPr>
        <w:t>Motion</w:t>
      </w:r>
      <w:proofErr w:type="gramEnd"/>
      <w:r w:rsidRPr="004D67FE">
        <w:rPr>
          <w:rFonts w:ascii="Arial" w:hAnsi="Arial" w:cs="Arial"/>
          <w:sz w:val="24"/>
          <w:szCs w:val="24"/>
        </w:rPr>
        <w:t xml:space="preserve"> was made by Schildroth and seconded by Kopsa to introduce</w:t>
      </w:r>
      <w:r w:rsidR="004D67FE">
        <w:rPr>
          <w:rFonts w:ascii="Arial" w:hAnsi="Arial" w:cs="Arial"/>
          <w:sz w:val="24"/>
          <w:szCs w:val="24"/>
        </w:rPr>
        <w:t xml:space="preserve"> Resolution </w:t>
      </w:r>
    </w:p>
    <w:p w14:paraId="25679A13" w14:textId="77777777" w:rsidR="00671D8D" w:rsidRDefault="004D67FE" w:rsidP="00242722">
      <w:pPr>
        <w:ind w:left="1440" w:hanging="1440"/>
        <w:jc w:val="both"/>
        <w:rPr>
          <w:rFonts w:ascii="Arial" w:hAnsi="Arial" w:cs="Arial"/>
          <w:sz w:val="24"/>
        </w:rPr>
      </w:pPr>
      <w:r>
        <w:rPr>
          <w:rFonts w:ascii="Arial" w:hAnsi="Arial" w:cs="Arial"/>
          <w:sz w:val="24"/>
          <w:szCs w:val="24"/>
        </w:rPr>
        <w:t>#25-</w:t>
      </w:r>
      <w:r w:rsidR="00671D8D">
        <w:rPr>
          <w:rFonts w:ascii="Arial" w:hAnsi="Arial" w:cs="Arial"/>
          <w:sz w:val="24"/>
          <w:szCs w:val="24"/>
        </w:rPr>
        <w:t>2</w:t>
      </w:r>
      <w:r>
        <w:rPr>
          <w:rFonts w:ascii="Arial" w:hAnsi="Arial" w:cs="Arial"/>
          <w:sz w:val="24"/>
          <w:szCs w:val="24"/>
        </w:rPr>
        <w:t xml:space="preserve">024/2025 WHEREAS, </w:t>
      </w:r>
      <w:r w:rsidRPr="00AC5465">
        <w:rPr>
          <w:rFonts w:ascii="Arial" w:hAnsi="Arial" w:cs="Arial"/>
          <w:sz w:val="24"/>
        </w:rPr>
        <w:t>Grundy County desires to adopt the Title VI Plan, Title</w:t>
      </w:r>
      <w:r w:rsidR="00AC5465" w:rsidRPr="00AC5465">
        <w:rPr>
          <w:rFonts w:ascii="Arial" w:hAnsi="Arial" w:cs="Arial"/>
          <w:sz w:val="24"/>
        </w:rPr>
        <w:t xml:space="preserve"> </w:t>
      </w:r>
      <w:r w:rsidRPr="00AC5465">
        <w:rPr>
          <w:rFonts w:ascii="Arial" w:hAnsi="Arial" w:cs="Arial"/>
          <w:sz w:val="24"/>
        </w:rPr>
        <w:t>VI</w:t>
      </w:r>
    </w:p>
    <w:p w14:paraId="4A050CB7" w14:textId="77777777" w:rsidR="00671D8D" w:rsidRDefault="004D67FE" w:rsidP="00242722">
      <w:pPr>
        <w:ind w:left="1440" w:hanging="1440"/>
        <w:jc w:val="both"/>
        <w:rPr>
          <w:rFonts w:ascii="Arial" w:hAnsi="Arial" w:cs="Arial"/>
          <w:sz w:val="24"/>
        </w:rPr>
      </w:pPr>
      <w:r w:rsidRPr="00AC5465">
        <w:rPr>
          <w:rFonts w:ascii="Arial" w:hAnsi="Arial" w:cs="Arial"/>
          <w:sz w:val="24"/>
        </w:rPr>
        <w:t>Nondiscrimination Agreement with Iowa Department of Transportation and USDOT</w:t>
      </w:r>
    </w:p>
    <w:p w14:paraId="605B9FDB" w14:textId="77777777" w:rsidR="00671D8D" w:rsidRDefault="004D67FE" w:rsidP="00242722">
      <w:pPr>
        <w:ind w:left="1440" w:hanging="1440"/>
        <w:jc w:val="both"/>
        <w:rPr>
          <w:rFonts w:ascii="Arial" w:hAnsi="Arial" w:cs="Arial"/>
          <w:b/>
          <w:sz w:val="24"/>
        </w:rPr>
      </w:pPr>
      <w:r w:rsidRPr="00AC5465">
        <w:rPr>
          <w:rFonts w:ascii="Arial" w:hAnsi="Arial" w:cs="Arial"/>
          <w:sz w:val="24"/>
        </w:rPr>
        <w:t>Standard Title VI Non-Discrimination Assurances DOT Order No. 1050.2A, and</w:t>
      </w:r>
      <w:r w:rsidR="00AC5465" w:rsidRPr="00AC5465">
        <w:rPr>
          <w:rFonts w:ascii="Arial" w:hAnsi="Arial" w:cs="Arial"/>
          <w:sz w:val="24"/>
        </w:rPr>
        <w:t xml:space="preserve"> </w:t>
      </w:r>
      <w:r w:rsidRPr="00AC5465">
        <w:rPr>
          <w:rFonts w:ascii="Arial" w:hAnsi="Arial" w:cs="Arial"/>
          <w:b/>
          <w:sz w:val="24"/>
        </w:rPr>
        <w:t>NOW</w:t>
      </w:r>
    </w:p>
    <w:p w14:paraId="04A8684A" w14:textId="77777777" w:rsidR="00671D8D" w:rsidRDefault="004D67FE" w:rsidP="00242722">
      <w:pPr>
        <w:ind w:left="1440" w:hanging="1440"/>
        <w:jc w:val="both"/>
        <w:rPr>
          <w:rFonts w:ascii="Arial" w:hAnsi="Arial" w:cs="Arial"/>
          <w:sz w:val="24"/>
        </w:rPr>
      </w:pPr>
      <w:proofErr w:type="gramStart"/>
      <w:r w:rsidRPr="00AC5465">
        <w:rPr>
          <w:rFonts w:ascii="Arial" w:hAnsi="Arial" w:cs="Arial"/>
          <w:b/>
          <w:sz w:val="24"/>
        </w:rPr>
        <w:t>THEREFORE</w:t>
      </w:r>
      <w:proofErr w:type="gramEnd"/>
      <w:r w:rsidRPr="00AC5465">
        <w:rPr>
          <w:rFonts w:ascii="Arial" w:hAnsi="Arial" w:cs="Arial"/>
          <w:b/>
          <w:sz w:val="24"/>
        </w:rPr>
        <w:t xml:space="preserve"> BE IT RESOLVED</w:t>
      </w:r>
      <w:r w:rsidRPr="00AC5465">
        <w:rPr>
          <w:rFonts w:ascii="Arial" w:hAnsi="Arial" w:cs="Arial"/>
          <w:sz w:val="24"/>
        </w:rPr>
        <w:t xml:space="preserve"> by the Board of Supervisors of Grundy County</w:t>
      </w:r>
    </w:p>
    <w:p w14:paraId="1F924AA2" w14:textId="77777777" w:rsidR="00671D8D" w:rsidRDefault="004D67FE" w:rsidP="00242722">
      <w:pPr>
        <w:ind w:left="1440" w:hanging="1440"/>
        <w:jc w:val="both"/>
        <w:rPr>
          <w:rFonts w:ascii="Arial" w:hAnsi="Arial" w:cs="Arial"/>
          <w:sz w:val="24"/>
        </w:rPr>
      </w:pPr>
      <w:r w:rsidRPr="00AC5465">
        <w:rPr>
          <w:rFonts w:ascii="Arial" w:hAnsi="Arial" w:cs="Arial"/>
          <w:sz w:val="24"/>
        </w:rPr>
        <w:t>approves and adopts the “2025” Grundy County Title VI Plan and approves the “2025”</w:t>
      </w:r>
    </w:p>
    <w:p w14:paraId="6DFA2F5D" w14:textId="77777777" w:rsidR="00671D8D" w:rsidRDefault="004D67FE" w:rsidP="00242722">
      <w:pPr>
        <w:ind w:left="1440" w:hanging="1440"/>
        <w:jc w:val="both"/>
        <w:rPr>
          <w:rFonts w:ascii="Arial" w:hAnsi="Arial" w:cs="Arial"/>
          <w:sz w:val="24"/>
        </w:rPr>
      </w:pPr>
      <w:r w:rsidRPr="00AC5465">
        <w:rPr>
          <w:rFonts w:ascii="Arial" w:hAnsi="Arial" w:cs="Arial"/>
          <w:sz w:val="24"/>
        </w:rPr>
        <w:t>Title VI Nondiscrimination Agreement with Iowa Department of Transportation and “2025”</w:t>
      </w:r>
    </w:p>
    <w:p w14:paraId="48526DE1" w14:textId="77777777" w:rsidR="00671D8D" w:rsidRDefault="004D67FE" w:rsidP="00242722">
      <w:pPr>
        <w:ind w:left="1440" w:hanging="1440"/>
        <w:jc w:val="both"/>
        <w:rPr>
          <w:rFonts w:ascii="Arial" w:hAnsi="Arial" w:cs="Arial"/>
          <w:sz w:val="24"/>
        </w:rPr>
      </w:pPr>
      <w:r w:rsidRPr="00AC5465">
        <w:rPr>
          <w:rFonts w:ascii="Arial" w:hAnsi="Arial" w:cs="Arial"/>
          <w:sz w:val="24"/>
        </w:rPr>
        <w:t>USDOT Standard Title VI Non-Discrimination Assurances DOT Order No. 1050.2A and</w:t>
      </w:r>
    </w:p>
    <w:p w14:paraId="09F7F961" w14:textId="3036168D" w:rsidR="00671D8D" w:rsidRDefault="004D67FE" w:rsidP="00242722">
      <w:pPr>
        <w:ind w:left="1440" w:hanging="1440"/>
        <w:jc w:val="both"/>
        <w:rPr>
          <w:rFonts w:ascii="Arial" w:hAnsi="Arial" w:cs="Arial"/>
          <w:sz w:val="24"/>
        </w:rPr>
      </w:pPr>
      <w:r w:rsidRPr="00AC5465">
        <w:rPr>
          <w:rFonts w:ascii="Arial" w:hAnsi="Arial" w:cs="Arial"/>
          <w:sz w:val="24"/>
        </w:rPr>
        <w:t>authorize the chairperson to sign documents on behalf of Grundy County Board</w:t>
      </w:r>
      <w:r w:rsidR="00671D8D">
        <w:rPr>
          <w:rFonts w:ascii="Arial" w:hAnsi="Arial" w:cs="Arial"/>
          <w:sz w:val="24"/>
        </w:rPr>
        <w:t xml:space="preserve"> of</w:t>
      </w:r>
    </w:p>
    <w:p w14:paraId="05169533" w14:textId="77777777" w:rsidR="00671D8D" w:rsidRDefault="004D67FE" w:rsidP="00671D8D">
      <w:pPr>
        <w:ind w:left="1440" w:hanging="1440"/>
        <w:jc w:val="both"/>
        <w:rPr>
          <w:rFonts w:ascii="Arial" w:hAnsi="Arial" w:cs="Arial"/>
          <w:sz w:val="24"/>
          <w:szCs w:val="24"/>
        </w:rPr>
      </w:pPr>
      <w:r w:rsidRPr="00AC5465">
        <w:rPr>
          <w:rFonts w:ascii="Arial" w:hAnsi="Arial" w:cs="Arial"/>
          <w:sz w:val="24"/>
        </w:rPr>
        <w:t>Supervisors.</w:t>
      </w:r>
      <w:r w:rsidR="00671D8D">
        <w:rPr>
          <w:rFonts w:ascii="Arial" w:hAnsi="Arial" w:cs="Arial"/>
          <w:sz w:val="24"/>
        </w:rPr>
        <w:t xml:space="preserve"> </w:t>
      </w:r>
      <w:r w:rsidR="001939A3">
        <w:rPr>
          <w:rFonts w:ascii="Arial" w:hAnsi="Arial" w:cs="Arial"/>
          <w:sz w:val="24"/>
          <w:szCs w:val="24"/>
        </w:rPr>
        <w:t>Votes on the resolution were as follows: Ayes-Schildroth, Vandehaar,</w:t>
      </w:r>
    </w:p>
    <w:p w14:paraId="345FEC47" w14:textId="4E667AB7" w:rsidR="001939A3" w:rsidRDefault="001939A3" w:rsidP="00671D8D">
      <w:pPr>
        <w:ind w:left="1440" w:hanging="1440"/>
        <w:jc w:val="both"/>
        <w:rPr>
          <w:rFonts w:ascii="Arial" w:hAnsi="Arial" w:cs="Arial"/>
          <w:sz w:val="24"/>
          <w:szCs w:val="24"/>
        </w:rPr>
      </w:pPr>
      <w:r>
        <w:rPr>
          <w:rFonts w:ascii="Arial" w:hAnsi="Arial" w:cs="Arial"/>
          <w:sz w:val="24"/>
          <w:szCs w:val="24"/>
        </w:rPr>
        <w:t xml:space="preserve">Kopsa, Nederhoff and Pabst. Nays-none. Resolution adopted. </w:t>
      </w:r>
    </w:p>
    <w:p w14:paraId="585B15D1" w14:textId="7F42C577" w:rsidR="001939A3" w:rsidRDefault="001939A3" w:rsidP="00BD6F64">
      <w:pPr>
        <w:jc w:val="both"/>
        <w:rPr>
          <w:rFonts w:ascii="Arial" w:hAnsi="Arial" w:cs="Arial"/>
          <w:sz w:val="24"/>
          <w:szCs w:val="24"/>
        </w:rPr>
      </w:pPr>
      <w:r>
        <w:rPr>
          <w:rFonts w:ascii="Arial" w:hAnsi="Arial" w:cs="Arial"/>
          <w:sz w:val="24"/>
          <w:szCs w:val="24"/>
        </w:rPr>
        <w:t xml:space="preserve">  Motion was made by Kopsa and seconded by Pabst to introduce Resolution #26-2024/2025 </w:t>
      </w:r>
      <w:r w:rsidR="00AC5465" w:rsidRPr="00AC5465">
        <w:rPr>
          <w:rFonts w:ascii="Arial" w:hAnsi="Arial" w:cs="Arial"/>
          <w:b/>
          <w:i/>
          <w:sz w:val="24"/>
          <w:szCs w:val="24"/>
        </w:rPr>
        <w:t>BE IT RESOLVED</w:t>
      </w:r>
      <w:r w:rsidR="00AC5465" w:rsidRPr="00AC5465">
        <w:rPr>
          <w:rFonts w:ascii="Arial" w:hAnsi="Arial" w:cs="Arial"/>
          <w:i/>
          <w:sz w:val="24"/>
          <w:szCs w:val="24"/>
        </w:rPr>
        <w:t xml:space="preserve"> </w:t>
      </w:r>
      <w:r w:rsidR="00AC5465" w:rsidRPr="00AC5465">
        <w:rPr>
          <w:rFonts w:ascii="Arial" w:hAnsi="Arial" w:cs="Arial"/>
          <w:sz w:val="24"/>
          <w:szCs w:val="24"/>
        </w:rPr>
        <w:t>by the Board of Supervisors of Grundy County, Iowa, that           Jeffrey Skalberg, the County Engineer of Grundy County, Iowa, be and is hereby designated, authorized, and empowered on behalf of the Board of Supervisors of said County to execute the certification of completion of work and final acceptance thereof in accordance with plans and specifications therefore in connection with all Farm to Market and Federal or State aid construction projects in this county.</w:t>
      </w:r>
      <w:r w:rsidR="00671D8D">
        <w:rPr>
          <w:rFonts w:ascii="Arial" w:hAnsi="Arial" w:cs="Arial"/>
          <w:sz w:val="24"/>
          <w:szCs w:val="24"/>
        </w:rPr>
        <w:t xml:space="preserve"> </w:t>
      </w:r>
      <w:r>
        <w:rPr>
          <w:rFonts w:ascii="Arial" w:hAnsi="Arial" w:cs="Arial"/>
          <w:sz w:val="24"/>
          <w:szCs w:val="24"/>
        </w:rPr>
        <w:t xml:space="preserve">Votes on the resolution were </w:t>
      </w:r>
      <w:r>
        <w:rPr>
          <w:rFonts w:ascii="Arial" w:hAnsi="Arial" w:cs="Arial"/>
          <w:sz w:val="24"/>
          <w:szCs w:val="24"/>
        </w:rPr>
        <w:lastRenderedPageBreak/>
        <w:t xml:space="preserve">as follows: Ayes-Schildroth, Vandehaar, Kopsa, Nederhoff and Pabst. Nays-none. Resolution adopted. </w:t>
      </w:r>
    </w:p>
    <w:p w14:paraId="18B67157" w14:textId="61AA0786" w:rsidR="001939A3" w:rsidRDefault="001939A3" w:rsidP="00BD6F64">
      <w:pPr>
        <w:jc w:val="both"/>
        <w:rPr>
          <w:rFonts w:ascii="Arial" w:hAnsi="Arial" w:cs="Arial"/>
          <w:sz w:val="24"/>
          <w:szCs w:val="24"/>
        </w:rPr>
      </w:pPr>
      <w:r>
        <w:rPr>
          <w:rFonts w:ascii="Arial" w:hAnsi="Arial" w:cs="Arial"/>
          <w:sz w:val="24"/>
          <w:szCs w:val="24"/>
        </w:rPr>
        <w:t xml:space="preserve">  Motion was made by Schildroth and seconded by Pabst to appoint Harlyn Riekena as weed commission</w:t>
      </w:r>
      <w:r w:rsidR="00671D8D">
        <w:rPr>
          <w:rFonts w:ascii="Arial" w:hAnsi="Arial" w:cs="Arial"/>
          <w:sz w:val="24"/>
          <w:szCs w:val="24"/>
        </w:rPr>
        <w:t>er for 2025</w:t>
      </w:r>
      <w:r>
        <w:rPr>
          <w:rFonts w:ascii="Arial" w:hAnsi="Arial" w:cs="Arial"/>
          <w:sz w:val="24"/>
          <w:szCs w:val="24"/>
        </w:rPr>
        <w:t xml:space="preserve">. Carried unanimously. </w:t>
      </w:r>
    </w:p>
    <w:p w14:paraId="1BAD8F8F" w14:textId="77777777" w:rsidR="001939A3" w:rsidRDefault="001939A3" w:rsidP="00BD6F64">
      <w:pPr>
        <w:jc w:val="both"/>
        <w:rPr>
          <w:rFonts w:ascii="Arial" w:hAnsi="Arial" w:cs="Arial"/>
          <w:sz w:val="24"/>
          <w:szCs w:val="24"/>
        </w:rPr>
      </w:pPr>
      <w:r>
        <w:rPr>
          <w:rFonts w:ascii="Arial" w:hAnsi="Arial" w:cs="Arial"/>
          <w:sz w:val="24"/>
          <w:szCs w:val="24"/>
        </w:rPr>
        <w:t xml:space="preserve">  Motion was made by Pabst and seconded by Vandehaar to appoint the Grundy Register and the Sun Courier as the Official Newspapers of Grundy County. Carried unanimously. </w:t>
      </w:r>
    </w:p>
    <w:p w14:paraId="6E9D3CA4" w14:textId="59EE830E" w:rsidR="001939A3" w:rsidRDefault="001939A3" w:rsidP="00AC5465">
      <w:pPr>
        <w:rPr>
          <w:rFonts w:ascii="Arial" w:hAnsi="Arial" w:cs="Arial"/>
          <w:sz w:val="24"/>
          <w:szCs w:val="24"/>
        </w:rPr>
      </w:pPr>
      <w:r>
        <w:rPr>
          <w:rFonts w:ascii="Arial" w:hAnsi="Arial" w:cs="Arial"/>
          <w:sz w:val="24"/>
          <w:szCs w:val="24"/>
        </w:rPr>
        <w:t xml:space="preserve">  Motion was made by Schildroth and seconded by Vandehaar to introduce Resolution #27-2024/2025 </w:t>
      </w:r>
      <w:proofErr w:type="gramStart"/>
      <w:r w:rsidR="00AC5465" w:rsidRPr="00AC5465">
        <w:rPr>
          <w:rFonts w:ascii="Arial" w:hAnsi="Arial" w:cs="Arial"/>
          <w:sz w:val="24"/>
          <w:szCs w:val="24"/>
        </w:rPr>
        <w:t>BE IT</w:t>
      </w:r>
      <w:proofErr w:type="gramEnd"/>
      <w:r w:rsidR="00AC5465" w:rsidRPr="00AC5465">
        <w:rPr>
          <w:rFonts w:ascii="Arial" w:hAnsi="Arial" w:cs="Arial"/>
          <w:sz w:val="24"/>
          <w:szCs w:val="24"/>
        </w:rPr>
        <w:t xml:space="preserve"> HEREBY RESOLVED by the Grundy County Board of Supervisors that the County Auditor is hereby authorized to issue warrants in vacation of the Board for payment of payrolls for all county employees.</w:t>
      </w:r>
      <w:r w:rsidR="00AC5465">
        <w:rPr>
          <w:rFonts w:ascii="Arial" w:hAnsi="Arial" w:cs="Arial"/>
          <w:sz w:val="24"/>
          <w:szCs w:val="24"/>
        </w:rPr>
        <w:t xml:space="preserve"> </w:t>
      </w:r>
      <w:proofErr w:type="gramStart"/>
      <w:r w:rsidR="00AC5465" w:rsidRPr="00AC5465">
        <w:rPr>
          <w:rFonts w:ascii="Arial" w:hAnsi="Arial" w:cs="Arial"/>
          <w:sz w:val="24"/>
          <w:szCs w:val="24"/>
        </w:rPr>
        <w:t>BE IT</w:t>
      </w:r>
      <w:proofErr w:type="gramEnd"/>
      <w:r w:rsidR="00AC5465" w:rsidRPr="00AC5465">
        <w:rPr>
          <w:rFonts w:ascii="Arial" w:hAnsi="Arial" w:cs="Arial"/>
          <w:sz w:val="24"/>
          <w:szCs w:val="24"/>
        </w:rPr>
        <w:t xml:space="preserve"> FURTHER RESOLVED </w:t>
      </w:r>
      <w:r w:rsidR="00DD4B05" w:rsidRPr="00AC5465">
        <w:rPr>
          <w:rFonts w:ascii="Arial" w:hAnsi="Arial" w:cs="Arial"/>
          <w:sz w:val="24"/>
          <w:szCs w:val="24"/>
        </w:rPr>
        <w:t>THAT</w:t>
      </w:r>
      <w:r w:rsidR="00AC5465" w:rsidRPr="00AC5465">
        <w:rPr>
          <w:rFonts w:ascii="Arial" w:hAnsi="Arial" w:cs="Arial"/>
          <w:sz w:val="24"/>
          <w:szCs w:val="24"/>
        </w:rPr>
        <w:t xml:space="preserve"> all accounts payable claims submitted for payment by the County must be accompanied by an invoice or necessary support documents to be authorized for payment.  Mileage claims will require </w:t>
      </w:r>
      <w:proofErr w:type="gramStart"/>
      <w:r w:rsidR="00AC5465" w:rsidRPr="00AC5465">
        <w:rPr>
          <w:rFonts w:ascii="Arial" w:hAnsi="Arial" w:cs="Arial"/>
          <w:sz w:val="24"/>
          <w:szCs w:val="24"/>
        </w:rPr>
        <w:t>employee's</w:t>
      </w:r>
      <w:proofErr w:type="gramEnd"/>
      <w:r w:rsidR="00AC5465" w:rsidRPr="00AC5465">
        <w:rPr>
          <w:rFonts w:ascii="Arial" w:hAnsi="Arial" w:cs="Arial"/>
          <w:sz w:val="24"/>
          <w:szCs w:val="24"/>
        </w:rPr>
        <w:t xml:space="preserve"> signature to be authorized for payment.  A current certificate of insurance for the employee's personal vehicle(s) showing the limits of liability coverage must be on file with the County Auditor to qualify for the mileage reimbursement. BE IT FURTHER RESOLVED that a claim for hotel expenses within the State of Iowa will only be paid if the lodging provider has had all employees successfully complete certified human trafficking prevention training.BE IT FURTHER RESOLVED that the County Auditor be allowed three working days following approval of claims by the Board of Supervisors to complete accounts payable claims.</w:t>
      </w:r>
      <w:r>
        <w:rPr>
          <w:rFonts w:ascii="Arial" w:hAnsi="Arial" w:cs="Arial"/>
          <w:sz w:val="24"/>
          <w:szCs w:val="24"/>
        </w:rPr>
        <w:t xml:space="preserve"> Votes on the resolution were as follows: Ayes-Schildroth, Vandehaar, Kopsa, Nederhoff and Pabst. Nays-none. Resolution adopted. </w:t>
      </w:r>
    </w:p>
    <w:p w14:paraId="13809DEF" w14:textId="567C00D2" w:rsidR="004D67FE" w:rsidRDefault="001939A3" w:rsidP="00671D8D">
      <w:pPr>
        <w:rPr>
          <w:rFonts w:ascii="Arial" w:hAnsi="Arial" w:cs="Arial"/>
          <w:sz w:val="24"/>
          <w:szCs w:val="24"/>
        </w:rPr>
      </w:pPr>
      <w:r>
        <w:rPr>
          <w:rFonts w:ascii="Arial" w:hAnsi="Arial" w:cs="Arial"/>
          <w:sz w:val="24"/>
          <w:szCs w:val="24"/>
        </w:rPr>
        <w:t xml:space="preserve">  Motion was made by </w:t>
      </w:r>
      <w:r w:rsidR="004D67FE">
        <w:rPr>
          <w:rFonts w:ascii="Arial" w:hAnsi="Arial" w:cs="Arial"/>
          <w:sz w:val="24"/>
          <w:szCs w:val="24"/>
        </w:rPr>
        <w:t xml:space="preserve">Vandehaar and seconded by Pabst to introduce Resolution #28-2024/2025 </w:t>
      </w:r>
      <w:r w:rsidR="00AC5465">
        <w:rPr>
          <w:rFonts w:ascii="Arial" w:hAnsi="Arial"/>
          <w:sz w:val="24"/>
        </w:rPr>
        <w:t xml:space="preserve">BE IT HEREBY RESOLVED that the Grundy County Board of Supervisors approves the following list of financial institutions to be depositories of the county funds and that the County Treasurer is hereby authorized to deposit the county funds in amounts not to exceed the </w:t>
      </w:r>
      <w:r w:rsidR="00AC5465" w:rsidRPr="00790937">
        <w:rPr>
          <w:rFonts w:ascii="Arial" w:hAnsi="Arial" w:cs="Arial"/>
          <w:sz w:val="24"/>
          <w:szCs w:val="24"/>
        </w:rPr>
        <w:t>maximum approved for each respective financial institution as set out herein:  GNB Bank of Grundy Center -- $1</w:t>
      </w:r>
      <w:r w:rsidR="00AC5465">
        <w:rPr>
          <w:rFonts w:ascii="Arial" w:hAnsi="Arial" w:cs="Arial"/>
          <w:sz w:val="24"/>
          <w:szCs w:val="24"/>
        </w:rPr>
        <w:t>8</w:t>
      </w:r>
      <w:r w:rsidR="00AC5465" w:rsidRPr="00790937">
        <w:rPr>
          <w:rFonts w:ascii="Arial" w:hAnsi="Arial" w:cs="Arial"/>
          <w:sz w:val="24"/>
          <w:szCs w:val="24"/>
        </w:rPr>
        <w:t>,000,000; Farmers Savings Bank of Beaman -- $5,000,000; MidWestOne Bank of Conrad -- $10,000,000; Fidelity Bank &amp; Trust of Dike -- $5,000,000; Peoples Savings Bank of Wellsburg -- $</w:t>
      </w:r>
      <w:r w:rsidR="00AC5465">
        <w:rPr>
          <w:rFonts w:ascii="Arial" w:hAnsi="Arial" w:cs="Arial"/>
          <w:sz w:val="24"/>
          <w:szCs w:val="24"/>
        </w:rPr>
        <w:t>10</w:t>
      </w:r>
      <w:r w:rsidR="00AC5465" w:rsidRPr="00790937">
        <w:rPr>
          <w:rFonts w:ascii="Arial" w:hAnsi="Arial" w:cs="Arial"/>
          <w:sz w:val="24"/>
          <w:szCs w:val="24"/>
        </w:rPr>
        <w:t>,000,000; Lincoln Savings Bank of Reinbeck -- $5,000,000; Iowa Public Agency Investment Trust of Des Moines -- $</w:t>
      </w:r>
      <w:r w:rsidR="00AC5465">
        <w:rPr>
          <w:rFonts w:ascii="Arial" w:hAnsi="Arial" w:cs="Arial"/>
          <w:sz w:val="24"/>
          <w:szCs w:val="24"/>
        </w:rPr>
        <w:t>6</w:t>
      </w:r>
      <w:r w:rsidR="00AC5465" w:rsidRPr="00790937">
        <w:rPr>
          <w:rFonts w:ascii="Arial" w:hAnsi="Arial" w:cs="Arial"/>
          <w:sz w:val="24"/>
          <w:szCs w:val="24"/>
        </w:rPr>
        <w:t>,000,000; Green Belt Bank &amp; Trust of</w:t>
      </w:r>
      <w:r w:rsidR="00AC5465">
        <w:rPr>
          <w:rFonts w:ascii="Arial" w:hAnsi="Arial"/>
          <w:sz w:val="24"/>
        </w:rPr>
        <w:t xml:space="preserve"> Grundy Center -- $10,000,000; and First National Bank of Omaha -- $1,000,000. BE IT FURTHER RESOLVED that the various county officers are hereby authorized to deposit county funds in amounts not to exceed the maximum approved for each respective financial institution as set out herein:  County Recorder – GNB Bank of Grundy Center $150,000, Green Belt Bank &amp; Trust of Grundy Center $150,000, and Farmers Savings Bank of Beaman $150,000; County Sheriff – GNB Bank of Grundy Center $250,000; and Iowa Governmental Health Care Plan (IGHCP) – Two Rivers Bank &amp; Trust of Burlington - $500,000.</w:t>
      </w:r>
      <w:r w:rsidR="00671D8D">
        <w:rPr>
          <w:rFonts w:ascii="Arial" w:hAnsi="Arial"/>
          <w:sz w:val="24"/>
        </w:rPr>
        <w:t xml:space="preserve"> </w:t>
      </w:r>
      <w:r w:rsidR="004D67FE">
        <w:rPr>
          <w:rFonts w:ascii="Arial" w:hAnsi="Arial" w:cs="Arial"/>
          <w:sz w:val="24"/>
          <w:szCs w:val="24"/>
        </w:rPr>
        <w:t xml:space="preserve">Votes on the resolution were as follows: Ayes-Schildroth, Vandehaar, Kopsa, Nederhoff and Pabst. Nays-none. Resolution adopted. </w:t>
      </w:r>
    </w:p>
    <w:p w14:paraId="27977ABF" w14:textId="6E385160" w:rsidR="00AC5465" w:rsidRDefault="004D67FE" w:rsidP="00AC5465">
      <w:pPr>
        <w:rPr>
          <w:rFonts w:ascii="Arial" w:hAnsi="Arial"/>
          <w:sz w:val="24"/>
        </w:rPr>
      </w:pPr>
      <w:r>
        <w:rPr>
          <w:rFonts w:ascii="Arial" w:hAnsi="Arial" w:cs="Arial"/>
          <w:sz w:val="24"/>
          <w:szCs w:val="24"/>
        </w:rPr>
        <w:t xml:space="preserve">  Motion was made by Kopsa and seconded by Schildroth </w:t>
      </w:r>
      <w:r w:rsidR="00AC5465">
        <w:rPr>
          <w:rFonts w:ascii="Arial" w:hAnsi="Arial" w:cs="Arial"/>
          <w:sz w:val="24"/>
          <w:szCs w:val="24"/>
        </w:rPr>
        <w:t xml:space="preserve">to introduce Resolution #29-2024/2025 </w:t>
      </w:r>
      <w:proofErr w:type="gramStart"/>
      <w:r w:rsidR="00AC5465">
        <w:rPr>
          <w:rFonts w:ascii="Arial" w:hAnsi="Arial"/>
          <w:sz w:val="24"/>
        </w:rPr>
        <w:t>BE IT</w:t>
      </w:r>
      <w:proofErr w:type="gramEnd"/>
      <w:r w:rsidR="00AC5465">
        <w:rPr>
          <w:rFonts w:ascii="Arial" w:hAnsi="Arial"/>
          <w:sz w:val="24"/>
        </w:rPr>
        <w:t xml:space="preserve"> HEREBY RESOLVED that the Board of Supervisors appoints the following as members of the 2025 Compensation Commission for Grundy County per Iowa Code Section 6B.4:</w:t>
      </w:r>
    </w:p>
    <w:p w14:paraId="794CA8C1" w14:textId="77777777" w:rsidR="00AC5465" w:rsidRPr="00614A15" w:rsidRDefault="00AC5465" w:rsidP="00AC5465">
      <w:pPr>
        <w:rPr>
          <w:rFonts w:ascii="Arial" w:hAnsi="Arial" w:cs="Arial"/>
          <w:sz w:val="24"/>
          <w:szCs w:val="24"/>
        </w:rPr>
      </w:pPr>
      <w:r>
        <w:rPr>
          <w:rFonts w:ascii="Arial" w:hAnsi="Arial"/>
          <w:sz w:val="24"/>
          <w:u w:val="single"/>
        </w:rPr>
        <w:t>Farmers: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614A15">
        <w:rPr>
          <w:rFonts w:ascii="Arial" w:hAnsi="Arial" w:cs="Arial"/>
          <w:sz w:val="24"/>
          <w:szCs w:val="24"/>
          <w:u w:val="single"/>
        </w:rPr>
        <w:t>Real Estate:</w:t>
      </w:r>
    </w:p>
    <w:p w14:paraId="0CF2FD3C" w14:textId="77777777" w:rsidR="00AC5465" w:rsidRDefault="00AC5465" w:rsidP="00AC5465">
      <w:pPr>
        <w:rPr>
          <w:rFonts w:ascii="Arial" w:hAnsi="Arial"/>
          <w:sz w:val="24"/>
        </w:rPr>
      </w:pPr>
      <w:r w:rsidRPr="00614A15">
        <w:rPr>
          <w:rFonts w:ascii="Arial" w:hAnsi="Arial" w:cs="Arial"/>
          <w:sz w:val="24"/>
          <w:szCs w:val="24"/>
        </w:rPr>
        <w:lastRenderedPageBreak/>
        <w:t>Matt Shoup, Reinbeck</w:t>
      </w:r>
      <w:r w:rsidRPr="00614A15">
        <w:rPr>
          <w:rFonts w:ascii="Arial" w:hAnsi="Arial" w:cs="Arial"/>
          <w:sz w:val="24"/>
          <w:szCs w:val="24"/>
        </w:rPr>
        <w:tab/>
      </w:r>
      <w:r w:rsidRPr="00614A15">
        <w:rPr>
          <w:rFonts w:ascii="Arial" w:hAnsi="Arial" w:cs="Arial"/>
          <w:sz w:val="24"/>
          <w:szCs w:val="24"/>
        </w:rPr>
        <w:tab/>
      </w:r>
      <w:r w:rsidRPr="00614A15">
        <w:rPr>
          <w:rFonts w:ascii="Arial" w:hAnsi="Arial" w:cs="Arial"/>
          <w:sz w:val="24"/>
          <w:szCs w:val="24"/>
        </w:rPr>
        <w:tab/>
        <w:t>Brittany Liekweg</w:t>
      </w:r>
      <w:r>
        <w:rPr>
          <w:rFonts w:ascii="Arial" w:hAnsi="Arial"/>
          <w:sz w:val="24"/>
        </w:rPr>
        <w:t>, Grundy Center</w:t>
      </w:r>
    </w:p>
    <w:p w14:paraId="60E9A9DB" w14:textId="77777777" w:rsidR="00AC5465" w:rsidRDefault="00AC5465" w:rsidP="00AC5465">
      <w:pPr>
        <w:rPr>
          <w:rFonts w:ascii="Arial" w:hAnsi="Arial"/>
          <w:sz w:val="24"/>
        </w:rPr>
      </w:pPr>
      <w:r>
        <w:rPr>
          <w:rFonts w:ascii="Arial" w:hAnsi="Arial"/>
          <w:sz w:val="24"/>
        </w:rPr>
        <w:t xml:space="preserve">John </w:t>
      </w:r>
      <w:r w:rsidRPr="00246ADF">
        <w:rPr>
          <w:rFonts w:ascii="Arial" w:hAnsi="Arial" w:cs="Arial"/>
          <w:sz w:val="24"/>
          <w:szCs w:val="24"/>
        </w:rPr>
        <w:t>Goodman, Conrad</w:t>
      </w:r>
      <w:r>
        <w:rPr>
          <w:rFonts w:ascii="Arial" w:hAnsi="Arial"/>
          <w:sz w:val="24"/>
        </w:rPr>
        <w:tab/>
      </w:r>
      <w:r>
        <w:rPr>
          <w:rFonts w:ascii="Arial" w:hAnsi="Arial"/>
          <w:sz w:val="24"/>
        </w:rPr>
        <w:tab/>
      </w:r>
      <w:r>
        <w:rPr>
          <w:rFonts w:ascii="Arial" w:hAnsi="Arial"/>
          <w:sz w:val="24"/>
        </w:rPr>
        <w:tab/>
        <w:t>Michele Henze, Grundy Center</w:t>
      </w:r>
    </w:p>
    <w:p w14:paraId="7F262633" w14:textId="77777777" w:rsidR="00AC5465" w:rsidRPr="00246ADF" w:rsidRDefault="00AC5465" w:rsidP="00AC5465">
      <w:pPr>
        <w:rPr>
          <w:rFonts w:ascii="Arial" w:hAnsi="Arial" w:cs="Arial"/>
          <w:sz w:val="24"/>
          <w:szCs w:val="24"/>
        </w:rPr>
      </w:pPr>
      <w:r w:rsidRPr="00246ADF">
        <w:rPr>
          <w:rFonts w:ascii="Arial" w:hAnsi="Arial" w:cs="Arial"/>
          <w:sz w:val="24"/>
          <w:szCs w:val="24"/>
        </w:rPr>
        <w:t>Jim Lynch, Grundy Center</w:t>
      </w:r>
      <w:r w:rsidRPr="00246ADF">
        <w:rPr>
          <w:rFonts w:ascii="Arial" w:hAnsi="Arial" w:cs="Arial"/>
          <w:sz w:val="24"/>
          <w:szCs w:val="24"/>
        </w:rPr>
        <w:tab/>
      </w:r>
      <w:r w:rsidRPr="00246ADF">
        <w:rPr>
          <w:rFonts w:ascii="Arial" w:hAnsi="Arial" w:cs="Arial"/>
          <w:sz w:val="24"/>
          <w:szCs w:val="24"/>
        </w:rPr>
        <w:tab/>
      </w:r>
      <w:r w:rsidRPr="00246ADF">
        <w:rPr>
          <w:rFonts w:ascii="Arial" w:hAnsi="Arial" w:cs="Arial"/>
          <w:sz w:val="24"/>
          <w:szCs w:val="24"/>
        </w:rPr>
        <w:tab/>
      </w:r>
      <w:r>
        <w:rPr>
          <w:rFonts w:ascii="Arial" w:hAnsi="Arial" w:cs="Arial"/>
          <w:sz w:val="24"/>
          <w:szCs w:val="24"/>
        </w:rPr>
        <w:t>Matthew Wikert, Dike</w:t>
      </w:r>
    </w:p>
    <w:p w14:paraId="75946517" w14:textId="77777777" w:rsidR="00AC5465" w:rsidRPr="00246ADF" w:rsidRDefault="00AC5465" w:rsidP="00AC5465">
      <w:pPr>
        <w:rPr>
          <w:rFonts w:ascii="Arial" w:hAnsi="Arial" w:cs="Arial"/>
          <w:sz w:val="24"/>
          <w:szCs w:val="24"/>
        </w:rPr>
      </w:pPr>
      <w:r w:rsidRPr="00246ADF">
        <w:rPr>
          <w:rFonts w:ascii="Arial" w:hAnsi="Arial" w:cs="Arial"/>
          <w:sz w:val="24"/>
          <w:szCs w:val="24"/>
        </w:rPr>
        <w:t>Mike Freed, Grundy Center</w:t>
      </w:r>
      <w:r w:rsidRPr="00246ADF">
        <w:rPr>
          <w:rFonts w:ascii="Arial" w:hAnsi="Arial" w:cs="Arial"/>
          <w:sz w:val="24"/>
          <w:szCs w:val="24"/>
        </w:rPr>
        <w:tab/>
      </w:r>
      <w:r w:rsidRPr="00246ADF">
        <w:rPr>
          <w:rFonts w:ascii="Arial" w:hAnsi="Arial" w:cs="Arial"/>
          <w:sz w:val="24"/>
          <w:szCs w:val="24"/>
        </w:rPr>
        <w:tab/>
      </w:r>
      <w:r>
        <w:rPr>
          <w:rFonts w:ascii="Arial" w:hAnsi="Arial" w:cs="Arial"/>
          <w:sz w:val="24"/>
          <w:szCs w:val="24"/>
        </w:rPr>
        <w:t>Tiffany Carson, Grundy Center</w:t>
      </w:r>
    </w:p>
    <w:p w14:paraId="58F71937" w14:textId="77777777" w:rsidR="00AC5465" w:rsidRPr="0078537F" w:rsidRDefault="00AC5465" w:rsidP="00AC5465">
      <w:pPr>
        <w:rPr>
          <w:rFonts w:ascii="Arial" w:hAnsi="Arial" w:cs="Arial"/>
          <w:sz w:val="24"/>
          <w:szCs w:val="24"/>
        </w:rPr>
      </w:pPr>
      <w:r w:rsidRPr="0078537F">
        <w:rPr>
          <w:rFonts w:ascii="Arial" w:hAnsi="Arial" w:cs="Arial"/>
          <w:snapToGrid w:val="0"/>
          <w:sz w:val="24"/>
          <w:szCs w:val="24"/>
        </w:rPr>
        <w:t>Stanley Neff</w:t>
      </w:r>
      <w:r w:rsidRPr="0078537F">
        <w:rPr>
          <w:rFonts w:ascii="Arial" w:hAnsi="Arial" w:cs="Arial"/>
          <w:sz w:val="24"/>
          <w:szCs w:val="24"/>
        </w:rPr>
        <w:t>, Beaman</w:t>
      </w:r>
      <w:r w:rsidRPr="0078537F">
        <w:rPr>
          <w:rFonts w:ascii="Arial" w:hAnsi="Arial" w:cs="Arial"/>
          <w:sz w:val="24"/>
          <w:szCs w:val="24"/>
        </w:rPr>
        <w:tab/>
      </w:r>
      <w:r w:rsidRPr="0078537F">
        <w:rPr>
          <w:rFonts w:ascii="Arial" w:hAnsi="Arial" w:cs="Arial"/>
          <w:sz w:val="24"/>
          <w:szCs w:val="24"/>
        </w:rPr>
        <w:tab/>
      </w:r>
      <w:r w:rsidRPr="0078537F">
        <w:rPr>
          <w:rFonts w:ascii="Arial" w:hAnsi="Arial" w:cs="Arial"/>
          <w:sz w:val="24"/>
          <w:szCs w:val="24"/>
        </w:rPr>
        <w:tab/>
        <w:t>Lori Bermester, Grundy Center</w:t>
      </w:r>
    </w:p>
    <w:p w14:paraId="1A8F488C" w14:textId="77777777" w:rsidR="00AC5465" w:rsidRPr="00246ADF" w:rsidRDefault="00AC5465" w:rsidP="00AC5465">
      <w:pPr>
        <w:rPr>
          <w:rFonts w:ascii="Arial" w:hAnsi="Arial" w:cs="Arial"/>
          <w:sz w:val="24"/>
          <w:szCs w:val="24"/>
        </w:rPr>
      </w:pPr>
      <w:r w:rsidRPr="00246ADF">
        <w:rPr>
          <w:rFonts w:ascii="Arial" w:hAnsi="Arial" w:cs="Arial"/>
          <w:sz w:val="24"/>
          <w:szCs w:val="24"/>
        </w:rPr>
        <w:t>Tyler Schildroth</w:t>
      </w:r>
      <w:r>
        <w:rPr>
          <w:rFonts w:ascii="Arial" w:hAnsi="Arial"/>
          <w:sz w:val="24"/>
        </w:rPr>
        <w:t>, Reinbeck</w:t>
      </w:r>
      <w:r w:rsidRPr="00246ADF">
        <w:rPr>
          <w:rFonts w:ascii="Arial" w:hAnsi="Arial" w:cs="Arial"/>
          <w:sz w:val="24"/>
          <w:szCs w:val="24"/>
        </w:rPr>
        <w:tab/>
      </w:r>
      <w:r w:rsidRPr="00246ADF">
        <w:rPr>
          <w:rFonts w:ascii="Arial" w:hAnsi="Arial" w:cs="Arial"/>
          <w:sz w:val="24"/>
          <w:szCs w:val="24"/>
        </w:rPr>
        <w:tab/>
      </w:r>
      <w:r w:rsidRPr="00246ADF">
        <w:rPr>
          <w:rFonts w:ascii="Arial" w:hAnsi="Arial" w:cs="Arial"/>
          <w:sz w:val="24"/>
          <w:szCs w:val="24"/>
        </w:rPr>
        <w:tab/>
      </w:r>
      <w:r>
        <w:rPr>
          <w:rFonts w:ascii="Arial" w:hAnsi="Arial" w:cs="Arial"/>
          <w:sz w:val="24"/>
          <w:szCs w:val="24"/>
        </w:rPr>
        <w:t>Angela Thesing, Reinbeck</w:t>
      </w:r>
      <w:r w:rsidRPr="00246ADF">
        <w:rPr>
          <w:rFonts w:ascii="Arial" w:hAnsi="Arial" w:cs="Arial"/>
          <w:sz w:val="24"/>
          <w:szCs w:val="24"/>
        </w:rPr>
        <w:tab/>
      </w:r>
      <w:r w:rsidRPr="00246ADF">
        <w:rPr>
          <w:rFonts w:ascii="Arial" w:hAnsi="Arial" w:cs="Arial"/>
          <w:sz w:val="24"/>
          <w:szCs w:val="24"/>
        </w:rPr>
        <w:tab/>
      </w:r>
    </w:p>
    <w:p w14:paraId="05DED61D" w14:textId="77777777" w:rsidR="00AC5465" w:rsidRDefault="00AC5465" w:rsidP="00AC5465">
      <w:pPr>
        <w:rPr>
          <w:rFonts w:ascii="Arial" w:hAnsi="Arial"/>
          <w:sz w:val="24"/>
        </w:rPr>
      </w:pPr>
      <w:r>
        <w:rPr>
          <w:rFonts w:ascii="Arial" w:hAnsi="Arial"/>
          <w:sz w:val="24"/>
        </w:rPr>
        <w:t>James Albers, Wellsburg</w:t>
      </w:r>
      <w:r>
        <w:rPr>
          <w:rFonts w:ascii="Arial" w:hAnsi="Arial"/>
          <w:sz w:val="24"/>
        </w:rPr>
        <w:tab/>
      </w:r>
      <w:r>
        <w:rPr>
          <w:rFonts w:ascii="Arial" w:hAnsi="Arial"/>
          <w:sz w:val="24"/>
        </w:rPr>
        <w:tab/>
      </w:r>
      <w:r>
        <w:rPr>
          <w:rFonts w:ascii="Arial" w:hAnsi="Arial"/>
          <w:sz w:val="24"/>
        </w:rPr>
        <w:tab/>
        <w:t>Denise Reents, Wellsburg</w:t>
      </w:r>
    </w:p>
    <w:p w14:paraId="43115169" w14:textId="77777777" w:rsidR="00242722" w:rsidRDefault="00242722" w:rsidP="00AC5465">
      <w:pPr>
        <w:rPr>
          <w:rFonts w:ascii="Arial" w:hAnsi="Arial"/>
          <w:sz w:val="24"/>
          <w:u w:val="single"/>
        </w:rPr>
      </w:pPr>
    </w:p>
    <w:p w14:paraId="31F7AAAC" w14:textId="6614B284" w:rsidR="00AC5465" w:rsidRPr="008916A3" w:rsidRDefault="00AC5465" w:rsidP="00AC5465">
      <w:pPr>
        <w:rPr>
          <w:rFonts w:ascii="Arial" w:hAnsi="Arial" w:cs="Arial"/>
          <w:sz w:val="24"/>
          <w:szCs w:val="24"/>
          <w:u w:val="single"/>
        </w:rPr>
      </w:pPr>
      <w:r>
        <w:rPr>
          <w:rFonts w:ascii="Arial" w:hAnsi="Arial"/>
          <w:sz w:val="24"/>
          <w:u w:val="single"/>
        </w:rPr>
        <w:t>Bankers or Auctioneers:</w:t>
      </w:r>
      <w:r>
        <w:rPr>
          <w:rFonts w:ascii="Arial" w:hAnsi="Arial"/>
          <w:sz w:val="24"/>
        </w:rPr>
        <w:tab/>
      </w:r>
      <w:r>
        <w:rPr>
          <w:rFonts w:ascii="Arial" w:hAnsi="Arial"/>
          <w:sz w:val="24"/>
        </w:rPr>
        <w:tab/>
      </w:r>
      <w:r>
        <w:rPr>
          <w:rFonts w:ascii="Arial" w:hAnsi="Arial"/>
          <w:sz w:val="24"/>
        </w:rPr>
        <w:tab/>
      </w:r>
      <w:r w:rsidRPr="008916A3">
        <w:rPr>
          <w:rFonts w:ascii="Arial" w:hAnsi="Arial" w:cs="Arial"/>
          <w:sz w:val="24"/>
          <w:szCs w:val="24"/>
          <w:u w:val="single"/>
        </w:rPr>
        <w:t>Town Property Owners:</w:t>
      </w:r>
    </w:p>
    <w:p w14:paraId="055B5ECE" w14:textId="77777777" w:rsidR="00AC5465" w:rsidRPr="008916A3" w:rsidRDefault="00AC5465" w:rsidP="00AC5465">
      <w:pPr>
        <w:rPr>
          <w:rFonts w:ascii="Arial" w:hAnsi="Arial" w:cs="Arial"/>
          <w:sz w:val="24"/>
          <w:szCs w:val="24"/>
        </w:rPr>
      </w:pPr>
      <w:r w:rsidRPr="008916A3">
        <w:rPr>
          <w:rFonts w:ascii="Arial" w:hAnsi="Arial" w:cs="Arial"/>
          <w:sz w:val="24"/>
          <w:szCs w:val="24"/>
        </w:rPr>
        <w:t>Jason Kirkpatrick, Grundy Center</w:t>
      </w:r>
      <w:r w:rsidRPr="008916A3">
        <w:rPr>
          <w:rFonts w:ascii="Arial" w:hAnsi="Arial" w:cs="Arial"/>
          <w:sz w:val="24"/>
          <w:szCs w:val="24"/>
        </w:rPr>
        <w:tab/>
      </w:r>
      <w:r w:rsidRPr="008916A3">
        <w:rPr>
          <w:rFonts w:ascii="Arial" w:hAnsi="Arial" w:cs="Arial"/>
          <w:sz w:val="24"/>
          <w:szCs w:val="24"/>
        </w:rPr>
        <w:tab/>
      </w:r>
      <w:r>
        <w:rPr>
          <w:rFonts w:ascii="Arial" w:hAnsi="Arial" w:cs="Arial"/>
          <w:sz w:val="24"/>
          <w:szCs w:val="24"/>
        </w:rPr>
        <w:t>Kyle Curran, Holland</w:t>
      </w:r>
    </w:p>
    <w:p w14:paraId="1D50C1E8" w14:textId="77777777" w:rsidR="00AC5465" w:rsidRDefault="00AC5465" w:rsidP="00AC5465">
      <w:pPr>
        <w:rPr>
          <w:rFonts w:ascii="Arial" w:hAnsi="Arial"/>
          <w:sz w:val="24"/>
        </w:rPr>
      </w:pPr>
      <w:r w:rsidRPr="008916A3">
        <w:rPr>
          <w:rFonts w:ascii="Arial" w:hAnsi="Arial" w:cs="Arial"/>
          <w:sz w:val="24"/>
          <w:szCs w:val="24"/>
        </w:rPr>
        <w:t xml:space="preserve">Brad Murty, Conrad </w:t>
      </w:r>
      <w:r w:rsidRPr="008916A3">
        <w:rPr>
          <w:rFonts w:ascii="Arial" w:hAnsi="Arial" w:cs="Arial"/>
          <w:sz w:val="24"/>
          <w:szCs w:val="24"/>
        </w:rPr>
        <w:tab/>
      </w:r>
      <w:r w:rsidRPr="008916A3">
        <w:rPr>
          <w:rFonts w:ascii="Arial" w:hAnsi="Arial" w:cs="Arial"/>
          <w:sz w:val="24"/>
          <w:szCs w:val="24"/>
        </w:rPr>
        <w:tab/>
      </w:r>
      <w:r w:rsidRPr="008916A3">
        <w:rPr>
          <w:rFonts w:ascii="Arial" w:hAnsi="Arial" w:cs="Arial"/>
          <w:sz w:val="24"/>
          <w:szCs w:val="24"/>
        </w:rPr>
        <w:tab/>
      </w:r>
      <w:r>
        <w:rPr>
          <w:rFonts w:ascii="Arial" w:hAnsi="Arial" w:cs="Arial"/>
          <w:sz w:val="24"/>
          <w:szCs w:val="24"/>
        </w:rPr>
        <w:t>Bruce Hayes</w:t>
      </w:r>
      <w:r>
        <w:rPr>
          <w:rFonts w:ascii="Arial" w:hAnsi="Arial"/>
          <w:sz w:val="24"/>
        </w:rPr>
        <w:t>, Dike</w:t>
      </w:r>
    </w:p>
    <w:p w14:paraId="3E2B962E" w14:textId="77777777" w:rsidR="00AC5465" w:rsidRDefault="00AC5465" w:rsidP="00AC5465">
      <w:pPr>
        <w:rPr>
          <w:rFonts w:ascii="Arial" w:hAnsi="Arial"/>
          <w:sz w:val="24"/>
        </w:rPr>
      </w:pPr>
      <w:r>
        <w:rPr>
          <w:rFonts w:ascii="Arial" w:hAnsi="Arial"/>
          <w:sz w:val="24"/>
        </w:rPr>
        <w:t>Mark Jungling, Grundy Center</w:t>
      </w:r>
      <w:r>
        <w:rPr>
          <w:rFonts w:ascii="Arial" w:hAnsi="Arial"/>
          <w:sz w:val="24"/>
        </w:rPr>
        <w:tab/>
      </w:r>
      <w:r>
        <w:rPr>
          <w:rFonts w:ascii="Arial" w:hAnsi="Arial"/>
          <w:sz w:val="24"/>
        </w:rPr>
        <w:tab/>
        <w:t>Dale VanHauen, Wellsburg</w:t>
      </w:r>
    </w:p>
    <w:p w14:paraId="292D45B1" w14:textId="77777777" w:rsidR="00AC5465" w:rsidRDefault="00AC5465" w:rsidP="00AC5465">
      <w:pPr>
        <w:rPr>
          <w:rFonts w:ascii="Arial" w:hAnsi="Arial"/>
          <w:sz w:val="24"/>
        </w:rPr>
      </w:pPr>
      <w:r>
        <w:rPr>
          <w:rFonts w:ascii="Arial" w:hAnsi="Arial"/>
          <w:sz w:val="24"/>
        </w:rPr>
        <w:t>Nathan Ragsdale, Reinbeck</w:t>
      </w:r>
      <w:r>
        <w:rPr>
          <w:rFonts w:ascii="Arial" w:hAnsi="Arial"/>
          <w:sz w:val="24"/>
        </w:rPr>
        <w:tab/>
      </w:r>
      <w:r>
        <w:rPr>
          <w:rFonts w:ascii="Arial" w:hAnsi="Arial"/>
          <w:sz w:val="24"/>
        </w:rPr>
        <w:tab/>
        <w:t>Allan Rhoades, Reinbeck</w:t>
      </w:r>
    </w:p>
    <w:p w14:paraId="48D76F1E" w14:textId="77777777" w:rsidR="00AC5465" w:rsidRDefault="00AC5465" w:rsidP="00AC5465">
      <w:pPr>
        <w:rPr>
          <w:rFonts w:ascii="Arial" w:hAnsi="Arial"/>
          <w:sz w:val="24"/>
        </w:rPr>
      </w:pPr>
      <w:r>
        <w:rPr>
          <w:rFonts w:ascii="Arial" w:hAnsi="Arial"/>
          <w:sz w:val="24"/>
        </w:rPr>
        <w:t>Lance Haupt, Wellsburg</w:t>
      </w:r>
      <w:r>
        <w:rPr>
          <w:rFonts w:ascii="Arial" w:hAnsi="Arial"/>
          <w:sz w:val="24"/>
        </w:rPr>
        <w:tab/>
      </w:r>
      <w:r>
        <w:rPr>
          <w:rFonts w:ascii="Arial" w:hAnsi="Arial"/>
          <w:sz w:val="24"/>
        </w:rPr>
        <w:tab/>
      </w:r>
      <w:r>
        <w:rPr>
          <w:rFonts w:ascii="Arial" w:hAnsi="Arial"/>
          <w:sz w:val="24"/>
        </w:rPr>
        <w:tab/>
        <w:t xml:space="preserve">Ward C. Richards, Jr., </w:t>
      </w:r>
      <w:smartTag w:uri="urn:schemas-microsoft-com:office:smarttags" w:element="place">
        <w:smartTag w:uri="urn:schemas-microsoft-com:office:smarttags" w:element="PlaceName">
          <w:r>
            <w:rPr>
              <w:rFonts w:ascii="Arial" w:hAnsi="Arial"/>
              <w:sz w:val="24"/>
            </w:rPr>
            <w:t>Grundy</w:t>
          </w:r>
        </w:smartTag>
        <w:r>
          <w:rPr>
            <w:rFonts w:ascii="Arial" w:hAnsi="Arial"/>
            <w:sz w:val="24"/>
          </w:rPr>
          <w:t xml:space="preserve"> </w:t>
        </w:r>
        <w:smartTag w:uri="urn:schemas-microsoft-com:office:smarttags" w:element="PlaceType">
          <w:r>
            <w:rPr>
              <w:rFonts w:ascii="Arial" w:hAnsi="Arial"/>
              <w:sz w:val="24"/>
            </w:rPr>
            <w:t>Center</w:t>
          </w:r>
        </w:smartTag>
      </w:smartTag>
    </w:p>
    <w:p w14:paraId="0BCEA73F" w14:textId="77777777" w:rsidR="00AC5465" w:rsidRPr="00864BDF" w:rsidRDefault="00AC5465" w:rsidP="00AC5465">
      <w:pPr>
        <w:rPr>
          <w:rFonts w:ascii="Arial" w:hAnsi="Arial" w:cs="Arial"/>
          <w:sz w:val="24"/>
          <w:szCs w:val="24"/>
        </w:rPr>
      </w:pPr>
      <w:r>
        <w:rPr>
          <w:rFonts w:ascii="Arial" w:hAnsi="Arial"/>
          <w:sz w:val="24"/>
        </w:rPr>
        <w:t>Chris Frischmeyer, Reinbeck</w:t>
      </w:r>
      <w:r>
        <w:rPr>
          <w:rFonts w:ascii="Arial" w:hAnsi="Arial"/>
          <w:sz w:val="24"/>
        </w:rPr>
        <w:tab/>
      </w:r>
      <w:r>
        <w:rPr>
          <w:rFonts w:ascii="Arial" w:hAnsi="Arial"/>
          <w:sz w:val="24"/>
        </w:rPr>
        <w:tab/>
        <w:t xml:space="preserve">Tim Case, </w:t>
      </w:r>
      <w:r w:rsidRPr="00864BDF">
        <w:rPr>
          <w:rFonts w:ascii="Arial" w:hAnsi="Arial" w:cs="Arial"/>
          <w:sz w:val="24"/>
          <w:szCs w:val="24"/>
        </w:rPr>
        <w:t>Beaman</w:t>
      </w:r>
    </w:p>
    <w:p w14:paraId="11F2CB18" w14:textId="77777777" w:rsidR="00AC5465" w:rsidRDefault="00AC5465" w:rsidP="00AC5465">
      <w:pPr>
        <w:rPr>
          <w:rFonts w:ascii="Arial" w:hAnsi="Arial"/>
          <w:sz w:val="24"/>
        </w:rPr>
      </w:pPr>
      <w:r>
        <w:rPr>
          <w:rFonts w:ascii="Arial" w:hAnsi="Arial" w:cs="Arial"/>
          <w:sz w:val="24"/>
          <w:szCs w:val="24"/>
        </w:rPr>
        <w:t>Phil Johnson, Grundy Center</w:t>
      </w:r>
      <w:r w:rsidRPr="00864BDF">
        <w:rPr>
          <w:rFonts w:ascii="Arial" w:hAnsi="Arial" w:cs="Arial"/>
          <w:sz w:val="24"/>
          <w:szCs w:val="24"/>
        </w:rPr>
        <w:tab/>
      </w:r>
      <w:r w:rsidRPr="00864BDF">
        <w:rPr>
          <w:rFonts w:ascii="Arial" w:hAnsi="Arial" w:cs="Arial"/>
          <w:sz w:val="24"/>
          <w:szCs w:val="24"/>
        </w:rPr>
        <w:tab/>
        <w:t>Kelly Dinsdale, Reinbeck</w:t>
      </w:r>
    </w:p>
    <w:p w14:paraId="7D33B677" w14:textId="29832599" w:rsidR="001939A3" w:rsidRDefault="00AC5465" w:rsidP="00BD6F64">
      <w:pPr>
        <w:jc w:val="both"/>
        <w:rPr>
          <w:rFonts w:ascii="Arial" w:hAnsi="Arial" w:cs="Arial"/>
          <w:sz w:val="24"/>
          <w:szCs w:val="24"/>
        </w:rPr>
      </w:pPr>
      <w:r>
        <w:rPr>
          <w:rFonts w:ascii="Arial" w:hAnsi="Arial" w:cs="Arial"/>
          <w:sz w:val="24"/>
          <w:szCs w:val="24"/>
        </w:rPr>
        <w:t xml:space="preserve"> Votes on the resolution were as follows: Ayes-Schildroth, Vandehaar, Kopsa, Nederhoff and Pabst. Nays-none. Resolution adopted. </w:t>
      </w:r>
    </w:p>
    <w:p w14:paraId="18A4EE55" w14:textId="176687E9" w:rsidR="00AC5465" w:rsidRDefault="00AC5465" w:rsidP="00AC5465">
      <w:pPr>
        <w:rPr>
          <w:rFonts w:ascii="Arial" w:hAnsi="Arial"/>
          <w:sz w:val="24"/>
        </w:rPr>
      </w:pPr>
      <w:r>
        <w:rPr>
          <w:rFonts w:ascii="Arial" w:hAnsi="Arial" w:cs="Arial"/>
          <w:sz w:val="24"/>
          <w:szCs w:val="24"/>
        </w:rPr>
        <w:t xml:space="preserve">  Motion was made by Pabst and seconded by Kopsa to introduce Resolution #30-2024/2025 </w:t>
      </w:r>
      <w:r>
        <w:rPr>
          <w:rFonts w:ascii="Arial" w:hAnsi="Arial"/>
          <w:sz w:val="24"/>
        </w:rPr>
        <w:t>WHEREAS, Grundy County, Iowa, has previously entered into an Article of Agreement with the Iowa Northland Regional Housing Authority, and WHEREAS, these articles provide that Grundy County, Iowa, shall be represented upon the governing commission of the said Iowa Northland Regional Housing Authority and further said Articles provide said County to appoint two authority commissioners to said governing commission.</w:t>
      </w:r>
      <w:r>
        <w:rPr>
          <w:rFonts w:ascii="Arial" w:hAnsi="Arial"/>
          <w:sz w:val="24"/>
        </w:rPr>
        <w:tab/>
        <w:t xml:space="preserve">NOW, THEREFORE, </w:t>
      </w:r>
      <w:proofErr w:type="gramStart"/>
      <w:r>
        <w:rPr>
          <w:rFonts w:ascii="Arial" w:hAnsi="Arial"/>
          <w:sz w:val="24"/>
        </w:rPr>
        <w:t>BE IT</w:t>
      </w:r>
      <w:proofErr w:type="gramEnd"/>
      <w:r>
        <w:rPr>
          <w:rFonts w:ascii="Arial" w:hAnsi="Arial"/>
          <w:sz w:val="24"/>
        </w:rPr>
        <w:t xml:space="preserve"> RESOLVED by the Grundy County Board of Supervisors that Heidi Nederhoff and </w:t>
      </w:r>
      <w:smartTag w:uri="urn:schemas-microsoft-com:office:smarttags" w:element="PersonName">
        <w:r>
          <w:rPr>
            <w:rFonts w:ascii="Arial" w:hAnsi="Arial"/>
            <w:sz w:val="24"/>
          </w:rPr>
          <w:t>Todd Rickert</w:t>
        </w:r>
      </w:smartTag>
      <w:r>
        <w:rPr>
          <w:rFonts w:ascii="Arial" w:hAnsi="Arial"/>
          <w:sz w:val="24"/>
        </w:rPr>
        <w:t xml:space="preserve"> of Grundy County, Iowa, be and they are hereby appointed as authority commissioners to represent the interests of Grundy County, Iowa, upon the Iowa Northland Regional Housing Authority.  Said appointments shall be for the </w:t>
      </w:r>
      <w:proofErr w:type="gramStart"/>
      <w:r>
        <w:rPr>
          <w:rFonts w:ascii="Arial" w:hAnsi="Arial"/>
          <w:sz w:val="24"/>
        </w:rPr>
        <w:t>term</w:t>
      </w:r>
      <w:proofErr w:type="gramEnd"/>
      <w:r>
        <w:rPr>
          <w:rFonts w:ascii="Arial" w:hAnsi="Arial"/>
          <w:sz w:val="24"/>
        </w:rPr>
        <w:t xml:space="preserve"> and conditions as provided in the Articles of Agreement previously signed between </w:t>
      </w:r>
      <w:smartTag w:uri="urn:schemas-microsoft-com:office:smarttags" w:element="PlaceName">
        <w:smartTag w:uri="urn:schemas-microsoft-com:office:smarttags" w:element="City">
          <w:r>
            <w:rPr>
              <w:rFonts w:ascii="Arial" w:hAnsi="Arial"/>
              <w:sz w:val="24"/>
            </w:rPr>
            <w:t>Grundy County</w:t>
          </w:r>
        </w:smartTag>
        <w:r>
          <w:rPr>
            <w:rFonts w:ascii="Arial" w:hAnsi="Arial"/>
            <w:sz w:val="24"/>
          </w:rPr>
          <w:t xml:space="preserve">, </w:t>
        </w:r>
        <w:smartTag w:uri="urn:schemas-microsoft-com:office:smarttags" w:element="State">
          <w:r>
            <w:rPr>
              <w:rFonts w:ascii="Arial" w:hAnsi="Arial"/>
              <w:sz w:val="24"/>
            </w:rPr>
            <w:t>Iowa</w:t>
          </w:r>
        </w:smartTag>
      </w:smartTag>
      <w:r>
        <w:rPr>
          <w:rFonts w:ascii="Arial" w:hAnsi="Arial"/>
          <w:sz w:val="24"/>
        </w:rPr>
        <w:t xml:space="preserve">, and the Iowa Northland Regional Housing Authority. Votes on the resolution were as follows: Ayes-Schildroth, Vandehaar, Kopsa, Nederhoff and Pabst. Nays-none. Resolution adopted. </w:t>
      </w:r>
    </w:p>
    <w:p w14:paraId="5A00A935" w14:textId="18CD928F" w:rsidR="00AC5465" w:rsidRDefault="00242722" w:rsidP="00AC5465">
      <w:pPr>
        <w:rPr>
          <w:rFonts w:ascii="Arial" w:hAnsi="Arial"/>
          <w:sz w:val="24"/>
        </w:rPr>
      </w:pPr>
      <w:r>
        <w:rPr>
          <w:rFonts w:ascii="Arial" w:hAnsi="Arial"/>
          <w:sz w:val="24"/>
        </w:rPr>
        <w:t xml:space="preserve">  Motion was made by Schildroth and seconded by </w:t>
      </w:r>
      <w:r w:rsidR="00DD4B05">
        <w:rPr>
          <w:rFonts w:ascii="Arial" w:hAnsi="Arial"/>
          <w:sz w:val="24"/>
        </w:rPr>
        <w:t>Pabst</w:t>
      </w:r>
      <w:r>
        <w:rPr>
          <w:rFonts w:ascii="Arial" w:hAnsi="Arial"/>
          <w:sz w:val="24"/>
        </w:rPr>
        <w:t xml:space="preserve"> to appoint Steve Scurr, D.O., as Medical Examiner and Greg Selenke, D.O., as Assistant Medical Examiner. Carried unanimously. </w:t>
      </w:r>
      <w:r w:rsidR="00AC5465">
        <w:rPr>
          <w:rFonts w:ascii="Arial" w:hAnsi="Arial"/>
          <w:sz w:val="24"/>
        </w:rPr>
        <w:t xml:space="preserve">  </w:t>
      </w:r>
    </w:p>
    <w:p w14:paraId="15CD8915" w14:textId="03194D19" w:rsidR="00242722" w:rsidRDefault="00242722" w:rsidP="00AC5465">
      <w:pPr>
        <w:rPr>
          <w:rFonts w:ascii="Arial" w:hAnsi="Arial"/>
          <w:sz w:val="24"/>
        </w:rPr>
      </w:pPr>
      <w:r>
        <w:rPr>
          <w:rFonts w:ascii="Arial" w:hAnsi="Arial"/>
          <w:sz w:val="24"/>
        </w:rPr>
        <w:t xml:space="preserve">  Motion was made by Vandehaar and seconded by Kopsa to reappoint Michael Murphy and Jerry Schipper to the Dike Benefited Fire District Board of Directors for a term ending December 31, 2027. Carried unanimously. </w:t>
      </w:r>
    </w:p>
    <w:p w14:paraId="6F373036" w14:textId="2C48C2C0" w:rsidR="00242722" w:rsidRDefault="00242722" w:rsidP="00AC5465">
      <w:pPr>
        <w:rPr>
          <w:rFonts w:ascii="Arial" w:hAnsi="Arial"/>
          <w:sz w:val="24"/>
        </w:rPr>
      </w:pPr>
      <w:r>
        <w:rPr>
          <w:rFonts w:ascii="Arial" w:hAnsi="Arial"/>
          <w:sz w:val="24"/>
        </w:rPr>
        <w:t xml:space="preserve">  </w:t>
      </w:r>
      <w:proofErr w:type="gramStart"/>
      <w:r>
        <w:rPr>
          <w:rFonts w:ascii="Arial" w:hAnsi="Arial"/>
          <w:sz w:val="24"/>
        </w:rPr>
        <w:t>Motion</w:t>
      </w:r>
      <w:proofErr w:type="gramEnd"/>
      <w:r>
        <w:rPr>
          <w:rFonts w:ascii="Arial" w:hAnsi="Arial"/>
          <w:sz w:val="24"/>
        </w:rPr>
        <w:t xml:space="preserve"> was made by Schildroth and seconded by Vandehaar to appoint LJ Kopsa and Jeffrey Pabst to the Grundy Tax Incremental Financing (T.I.F.) Committee. Carried unanimously. </w:t>
      </w:r>
    </w:p>
    <w:p w14:paraId="5E95E5CA" w14:textId="6B0DDEF1" w:rsidR="00242722" w:rsidRDefault="00242722" w:rsidP="00AC5465">
      <w:pPr>
        <w:rPr>
          <w:rFonts w:ascii="Arial" w:hAnsi="Arial"/>
          <w:sz w:val="24"/>
        </w:rPr>
      </w:pPr>
      <w:r>
        <w:rPr>
          <w:rFonts w:ascii="Arial" w:hAnsi="Arial"/>
          <w:sz w:val="24"/>
        </w:rPr>
        <w:t xml:space="preserve">  </w:t>
      </w:r>
      <w:r w:rsidR="00364A2D">
        <w:rPr>
          <w:rFonts w:ascii="Arial" w:hAnsi="Arial"/>
          <w:sz w:val="24"/>
        </w:rPr>
        <w:t>Motion was made by Schildroth and seconded by Pabst to appoint Heidi Nederhoff as the representative</w:t>
      </w:r>
      <w:r w:rsidR="00671D8D">
        <w:rPr>
          <w:rFonts w:ascii="Arial" w:hAnsi="Arial"/>
          <w:sz w:val="24"/>
        </w:rPr>
        <w:t xml:space="preserve"> </w:t>
      </w:r>
      <w:r w:rsidR="00364A2D">
        <w:rPr>
          <w:rFonts w:ascii="Arial" w:hAnsi="Arial"/>
          <w:sz w:val="24"/>
        </w:rPr>
        <w:t>of the Board of Supervisors on the Butler/Grundy Development Alliance Board of Directors</w:t>
      </w:r>
      <w:r w:rsidR="00671D8D">
        <w:rPr>
          <w:rFonts w:ascii="Arial" w:hAnsi="Arial"/>
          <w:sz w:val="24"/>
        </w:rPr>
        <w:t xml:space="preserve"> and Vic Vandehaar as alternate representative</w:t>
      </w:r>
      <w:r w:rsidR="00364A2D">
        <w:rPr>
          <w:rFonts w:ascii="Arial" w:hAnsi="Arial"/>
          <w:sz w:val="24"/>
        </w:rPr>
        <w:t xml:space="preserve">. Carried unanimously. </w:t>
      </w:r>
    </w:p>
    <w:p w14:paraId="5521B58C" w14:textId="494ED87C" w:rsidR="00364A2D" w:rsidRPr="00010D0C" w:rsidRDefault="00364A2D" w:rsidP="00364A2D">
      <w:pPr>
        <w:pStyle w:val="Default"/>
        <w:rPr>
          <w:color w:val="auto"/>
        </w:rPr>
      </w:pPr>
      <w:r>
        <w:lastRenderedPageBreak/>
        <w:t xml:space="preserve">  Motion was made by Nederhoff and seconded by Kopsa to reappoint Heidi Nederhoff </w:t>
      </w:r>
      <w:r w:rsidRPr="00010D0C">
        <w:rPr>
          <w:color w:val="auto"/>
        </w:rPr>
        <w:t>as the representative of the Board of Supervisors on the Black Hawk/Grundy Mental Health Center Board of Directors for the year 202</w:t>
      </w:r>
      <w:r>
        <w:rPr>
          <w:color w:val="auto"/>
        </w:rPr>
        <w:t>5</w:t>
      </w:r>
      <w:r w:rsidRPr="00010D0C">
        <w:rPr>
          <w:color w:val="auto"/>
        </w:rPr>
        <w:t xml:space="preserve">.  Carried unanimously.  </w:t>
      </w:r>
    </w:p>
    <w:p w14:paraId="093EB074" w14:textId="77777777" w:rsidR="00364A2D" w:rsidRDefault="00364A2D" w:rsidP="00364A2D">
      <w:pPr>
        <w:pStyle w:val="Default"/>
        <w:rPr>
          <w:color w:val="auto"/>
        </w:rPr>
      </w:pPr>
      <w:r w:rsidRPr="00010D0C">
        <w:rPr>
          <w:color w:val="auto"/>
        </w:rPr>
        <w:t xml:space="preserve">  Motion was made by </w:t>
      </w:r>
      <w:r>
        <w:rPr>
          <w:color w:val="auto"/>
        </w:rPr>
        <w:t xml:space="preserve">Schildroth </w:t>
      </w:r>
      <w:r w:rsidRPr="00010D0C">
        <w:rPr>
          <w:color w:val="auto"/>
        </w:rPr>
        <w:t xml:space="preserve">and seconded by </w:t>
      </w:r>
      <w:r>
        <w:rPr>
          <w:color w:val="auto"/>
        </w:rPr>
        <w:t xml:space="preserve">Vandehaar </w:t>
      </w:r>
      <w:r w:rsidRPr="00010D0C">
        <w:rPr>
          <w:color w:val="auto"/>
        </w:rPr>
        <w:t>to reappoint Heidi Nederhoff as the Workforce Development Representative.  Carried unanimously.</w:t>
      </w:r>
    </w:p>
    <w:p w14:paraId="4D3C4B25" w14:textId="5DBB169E" w:rsidR="00364A2D" w:rsidRPr="00010D0C" w:rsidRDefault="00364A2D" w:rsidP="00364A2D">
      <w:pPr>
        <w:pStyle w:val="Default"/>
        <w:rPr>
          <w:color w:val="auto"/>
        </w:rPr>
      </w:pPr>
      <w:r w:rsidRPr="00010D0C">
        <w:rPr>
          <w:color w:val="auto"/>
        </w:rPr>
        <w:t xml:space="preserve">  Motion was made by </w:t>
      </w:r>
      <w:r w:rsidR="00041B03">
        <w:rPr>
          <w:color w:val="auto"/>
        </w:rPr>
        <w:t>Schildroth</w:t>
      </w:r>
      <w:r>
        <w:rPr>
          <w:color w:val="auto"/>
        </w:rPr>
        <w:t xml:space="preserve"> </w:t>
      </w:r>
      <w:r w:rsidRPr="00010D0C">
        <w:rPr>
          <w:color w:val="auto"/>
        </w:rPr>
        <w:t xml:space="preserve">and seconded by </w:t>
      </w:r>
      <w:r>
        <w:rPr>
          <w:color w:val="auto"/>
        </w:rPr>
        <w:t xml:space="preserve">Vandehaar </w:t>
      </w:r>
      <w:r w:rsidRPr="00010D0C">
        <w:rPr>
          <w:color w:val="auto"/>
        </w:rPr>
        <w:t xml:space="preserve">to </w:t>
      </w:r>
      <w:r w:rsidR="00041B03">
        <w:rPr>
          <w:color w:val="auto"/>
        </w:rPr>
        <w:t>a</w:t>
      </w:r>
      <w:r w:rsidRPr="00010D0C">
        <w:rPr>
          <w:color w:val="auto"/>
        </w:rPr>
        <w:t xml:space="preserve">ppoint </w:t>
      </w:r>
      <w:r w:rsidR="00041B03">
        <w:rPr>
          <w:color w:val="auto"/>
        </w:rPr>
        <w:t>LJ Kopsa</w:t>
      </w:r>
      <w:r w:rsidRPr="00010D0C">
        <w:rPr>
          <w:color w:val="auto"/>
        </w:rPr>
        <w:t xml:space="preserve"> as the representative of the Board of Supervisors on the Joint County Emergency Management Commission.  Carried unanimously.  </w:t>
      </w:r>
    </w:p>
    <w:p w14:paraId="1D1B960C" w14:textId="00C33142" w:rsidR="00364A2D" w:rsidRPr="00010D0C" w:rsidRDefault="00364A2D" w:rsidP="00364A2D">
      <w:pPr>
        <w:pStyle w:val="Default"/>
        <w:rPr>
          <w:color w:val="auto"/>
        </w:rPr>
      </w:pPr>
      <w:r w:rsidRPr="00010D0C">
        <w:rPr>
          <w:color w:val="auto"/>
        </w:rPr>
        <w:t xml:space="preserve">  Motion was made by </w:t>
      </w:r>
      <w:r w:rsidR="00041B03">
        <w:rPr>
          <w:color w:val="auto"/>
        </w:rPr>
        <w:t>Schildroth</w:t>
      </w:r>
      <w:r>
        <w:rPr>
          <w:color w:val="auto"/>
        </w:rPr>
        <w:t xml:space="preserve"> </w:t>
      </w:r>
      <w:r w:rsidRPr="00010D0C">
        <w:rPr>
          <w:color w:val="auto"/>
        </w:rPr>
        <w:t xml:space="preserve">and seconded by </w:t>
      </w:r>
      <w:r w:rsidR="00041B03">
        <w:rPr>
          <w:color w:val="auto"/>
        </w:rPr>
        <w:t>Pabst</w:t>
      </w:r>
      <w:r>
        <w:rPr>
          <w:color w:val="auto"/>
        </w:rPr>
        <w:t xml:space="preserve"> </w:t>
      </w:r>
      <w:r w:rsidRPr="00010D0C">
        <w:rPr>
          <w:color w:val="auto"/>
        </w:rPr>
        <w:t xml:space="preserve">to reappoint Vic H. Vandehaar as the representative of the Board of Supervisors on the Citizen’s Advisory Board on Mental Health.  Carried unanimously.  </w:t>
      </w:r>
    </w:p>
    <w:p w14:paraId="46580866" w14:textId="38767DD1" w:rsidR="00364A2D" w:rsidRPr="00010D0C" w:rsidRDefault="00364A2D" w:rsidP="00364A2D">
      <w:pPr>
        <w:pStyle w:val="Default"/>
        <w:rPr>
          <w:color w:val="auto"/>
        </w:rPr>
      </w:pPr>
      <w:r w:rsidRPr="00010D0C">
        <w:rPr>
          <w:color w:val="auto"/>
        </w:rPr>
        <w:t xml:space="preserve">  </w:t>
      </w:r>
      <w:proofErr w:type="gramStart"/>
      <w:r w:rsidRPr="00010D0C">
        <w:rPr>
          <w:color w:val="auto"/>
        </w:rPr>
        <w:t>Motion</w:t>
      </w:r>
      <w:proofErr w:type="gramEnd"/>
      <w:r w:rsidRPr="00010D0C">
        <w:rPr>
          <w:color w:val="auto"/>
        </w:rPr>
        <w:t xml:space="preserve"> was made by</w:t>
      </w:r>
      <w:r w:rsidR="00041B03">
        <w:rPr>
          <w:color w:val="auto"/>
        </w:rPr>
        <w:t xml:space="preserve"> Schildroth</w:t>
      </w:r>
      <w:r>
        <w:rPr>
          <w:color w:val="auto"/>
        </w:rPr>
        <w:t xml:space="preserve"> </w:t>
      </w:r>
      <w:r w:rsidRPr="00010D0C">
        <w:rPr>
          <w:color w:val="auto"/>
        </w:rPr>
        <w:t xml:space="preserve">and seconded by </w:t>
      </w:r>
      <w:r w:rsidR="00041B03">
        <w:rPr>
          <w:color w:val="auto"/>
        </w:rPr>
        <w:t>Vandehaar</w:t>
      </w:r>
      <w:r>
        <w:rPr>
          <w:color w:val="auto"/>
        </w:rPr>
        <w:t xml:space="preserve"> </w:t>
      </w:r>
      <w:r w:rsidRPr="00010D0C">
        <w:rPr>
          <w:color w:val="auto"/>
        </w:rPr>
        <w:t xml:space="preserve">to appoint </w:t>
      </w:r>
      <w:r w:rsidR="00041B03">
        <w:rPr>
          <w:color w:val="auto"/>
        </w:rPr>
        <w:t>Jeffrey Pabst</w:t>
      </w:r>
      <w:r w:rsidRPr="00010D0C">
        <w:rPr>
          <w:color w:val="auto"/>
        </w:rPr>
        <w:t xml:space="preserve"> to the Operation Threshold Board of Directors and Finance Committee for the year 202</w:t>
      </w:r>
      <w:r w:rsidR="00041B03">
        <w:rPr>
          <w:color w:val="auto"/>
        </w:rPr>
        <w:t>5</w:t>
      </w:r>
      <w:r w:rsidRPr="00010D0C">
        <w:rPr>
          <w:color w:val="auto"/>
        </w:rPr>
        <w:t>.  Carried unanimously.</w:t>
      </w:r>
    </w:p>
    <w:p w14:paraId="3A471A2E" w14:textId="410C3E0E" w:rsidR="00364A2D" w:rsidRDefault="00364A2D" w:rsidP="00364A2D">
      <w:pPr>
        <w:pStyle w:val="Default"/>
        <w:rPr>
          <w:color w:val="auto"/>
        </w:rPr>
      </w:pPr>
      <w:r w:rsidRPr="00010D0C">
        <w:rPr>
          <w:color w:val="auto"/>
        </w:rPr>
        <w:t xml:space="preserve">  Motion was made by </w:t>
      </w:r>
      <w:r w:rsidR="00041B03">
        <w:rPr>
          <w:color w:val="auto"/>
        </w:rPr>
        <w:t>Kopsa</w:t>
      </w:r>
      <w:r>
        <w:rPr>
          <w:color w:val="auto"/>
        </w:rPr>
        <w:t xml:space="preserve"> </w:t>
      </w:r>
      <w:r w:rsidRPr="00010D0C">
        <w:rPr>
          <w:color w:val="auto"/>
        </w:rPr>
        <w:t xml:space="preserve">and seconded by </w:t>
      </w:r>
      <w:r w:rsidR="00041B03">
        <w:rPr>
          <w:color w:val="auto"/>
        </w:rPr>
        <w:t>Pabst</w:t>
      </w:r>
      <w:r>
        <w:rPr>
          <w:color w:val="auto"/>
        </w:rPr>
        <w:t xml:space="preserve"> </w:t>
      </w:r>
      <w:r w:rsidRPr="00010D0C">
        <w:rPr>
          <w:color w:val="auto"/>
        </w:rPr>
        <w:t xml:space="preserve">to reappoint Mark A. Schildroth to the Regional Transit Commission Board of Directors and to appoint </w:t>
      </w:r>
      <w:r w:rsidR="00041B03">
        <w:rPr>
          <w:color w:val="auto"/>
        </w:rPr>
        <w:t>Vic Vandehaar</w:t>
      </w:r>
      <w:r w:rsidRPr="00010D0C">
        <w:rPr>
          <w:color w:val="auto"/>
        </w:rPr>
        <w:t xml:space="preserve"> as the alternate for the year 202</w:t>
      </w:r>
      <w:r w:rsidR="00041B03">
        <w:rPr>
          <w:color w:val="auto"/>
        </w:rPr>
        <w:t>5</w:t>
      </w:r>
      <w:r w:rsidRPr="00010D0C">
        <w:rPr>
          <w:color w:val="auto"/>
        </w:rPr>
        <w:t>.  Carried unanimously.</w:t>
      </w:r>
    </w:p>
    <w:p w14:paraId="037495B0" w14:textId="074BFAAF" w:rsidR="00041B03" w:rsidRPr="00010D0C" w:rsidRDefault="00041B03" w:rsidP="00364A2D">
      <w:pPr>
        <w:pStyle w:val="Default"/>
        <w:rPr>
          <w:color w:val="auto"/>
        </w:rPr>
      </w:pPr>
      <w:r>
        <w:rPr>
          <w:color w:val="auto"/>
        </w:rPr>
        <w:t xml:space="preserve">  Motion was made by Vandehaar and seconded by Kopsa to reappoint Mark A. Schildroth to the Regional Transportation Authority Board of Directors. Carried unanimously. </w:t>
      </w:r>
    </w:p>
    <w:p w14:paraId="54C42A7B" w14:textId="3D6F248A" w:rsidR="00364A2D" w:rsidRPr="00010D0C" w:rsidRDefault="00364A2D" w:rsidP="00364A2D">
      <w:pPr>
        <w:pStyle w:val="Default"/>
        <w:rPr>
          <w:color w:val="auto"/>
        </w:rPr>
      </w:pPr>
      <w:r w:rsidRPr="00010D0C">
        <w:rPr>
          <w:color w:val="auto"/>
        </w:rPr>
        <w:t xml:space="preserve">  Motion was made by </w:t>
      </w:r>
      <w:r w:rsidR="00041B03">
        <w:rPr>
          <w:color w:val="auto"/>
        </w:rPr>
        <w:t>Schildroth</w:t>
      </w:r>
      <w:r>
        <w:rPr>
          <w:color w:val="auto"/>
        </w:rPr>
        <w:t xml:space="preserve"> </w:t>
      </w:r>
      <w:r w:rsidRPr="00010D0C">
        <w:rPr>
          <w:color w:val="auto"/>
        </w:rPr>
        <w:t xml:space="preserve">and seconded by </w:t>
      </w:r>
      <w:r w:rsidR="00041B03">
        <w:rPr>
          <w:color w:val="auto"/>
        </w:rPr>
        <w:t>Vandehaar</w:t>
      </w:r>
      <w:r>
        <w:rPr>
          <w:color w:val="auto"/>
        </w:rPr>
        <w:t xml:space="preserve"> </w:t>
      </w:r>
      <w:r w:rsidRPr="00010D0C">
        <w:rPr>
          <w:color w:val="auto"/>
        </w:rPr>
        <w:t xml:space="preserve">to appoint </w:t>
      </w:r>
      <w:r w:rsidR="00041B03">
        <w:rPr>
          <w:color w:val="auto"/>
        </w:rPr>
        <w:t>LJ Kopsa</w:t>
      </w:r>
      <w:r w:rsidRPr="00010D0C">
        <w:rPr>
          <w:color w:val="auto"/>
        </w:rPr>
        <w:t xml:space="preserve"> to the 911 Service Board for the year 202</w:t>
      </w:r>
      <w:r w:rsidR="00041B03">
        <w:rPr>
          <w:color w:val="auto"/>
        </w:rPr>
        <w:t>5</w:t>
      </w:r>
      <w:r w:rsidRPr="00010D0C">
        <w:rPr>
          <w:color w:val="auto"/>
        </w:rPr>
        <w:t>.  Carried unanimously.</w:t>
      </w:r>
    </w:p>
    <w:p w14:paraId="049E8D60" w14:textId="6A60EF28" w:rsidR="00364A2D" w:rsidRPr="00010D0C" w:rsidRDefault="00364A2D" w:rsidP="00364A2D">
      <w:pPr>
        <w:pStyle w:val="Default"/>
        <w:rPr>
          <w:color w:val="auto"/>
        </w:rPr>
      </w:pPr>
      <w:r w:rsidRPr="00010D0C">
        <w:rPr>
          <w:color w:val="auto"/>
        </w:rPr>
        <w:t xml:space="preserve">  </w:t>
      </w:r>
      <w:proofErr w:type="gramStart"/>
      <w:r w:rsidRPr="00010D0C">
        <w:rPr>
          <w:color w:val="auto"/>
        </w:rPr>
        <w:t>Motion</w:t>
      </w:r>
      <w:proofErr w:type="gramEnd"/>
      <w:r w:rsidRPr="00010D0C">
        <w:rPr>
          <w:color w:val="auto"/>
        </w:rPr>
        <w:t xml:space="preserve"> was made by </w:t>
      </w:r>
      <w:r w:rsidR="00041B03">
        <w:rPr>
          <w:color w:val="auto"/>
        </w:rPr>
        <w:t xml:space="preserve">Schildroth </w:t>
      </w:r>
      <w:r w:rsidRPr="00010D0C">
        <w:rPr>
          <w:color w:val="auto"/>
        </w:rPr>
        <w:t xml:space="preserve">and seconded by </w:t>
      </w:r>
      <w:r w:rsidR="00041B03">
        <w:rPr>
          <w:color w:val="auto"/>
        </w:rPr>
        <w:t>Vandehaar</w:t>
      </w:r>
      <w:r>
        <w:rPr>
          <w:color w:val="auto"/>
        </w:rPr>
        <w:t xml:space="preserve"> </w:t>
      </w:r>
      <w:r w:rsidRPr="00010D0C">
        <w:rPr>
          <w:color w:val="auto"/>
        </w:rPr>
        <w:t xml:space="preserve">to appoint </w:t>
      </w:r>
      <w:r w:rsidR="00041B03">
        <w:rPr>
          <w:color w:val="auto"/>
        </w:rPr>
        <w:t>LJ Kopsa</w:t>
      </w:r>
      <w:r w:rsidRPr="00010D0C">
        <w:rPr>
          <w:color w:val="auto"/>
        </w:rPr>
        <w:t xml:space="preserve"> to the Emergency Management Commission for the year 202</w:t>
      </w:r>
      <w:r w:rsidR="00041B03">
        <w:rPr>
          <w:color w:val="auto"/>
        </w:rPr>
        <w:t>5</w:t>
      </w:r>
      <w:r w:rsidRPr="00010D0C">
        <w:rPr>
          <w:color w:val="auto"/>
        </w:rPr>
        <w:t xml:space="preserve">.  Carried unanimously.  </w:t>
      </w:r>
    </w:p>
    <w:p w14:paraId="51A24370" w14:textId="3B0FA515" w:rsidR="00364A2D" w:rsidRPr="00010D0C" w:rsidRDefault="00364A2D" w:rsidP="00364A2D">
      <w:pPr>
        <w:pStyle w:val="Default"/>
        <w:rPr>
          <w:color w:val="auto"/>
        </w:rPr>
      </w:pPr>
      <w:r w:rsidRPr="00010D0C">
        <w:rPr>
          <w:color w:val="auto"/>
        </w:rPr>
        <w:t xml:space="preserve">  Motion was made by </w:t>
      </w:r>
      <w:r w:rsidR="00041B03">
        <w:rPr>
          <w:color w:val="auto"/>
        </w:rPr>
        <w:t>Kopsa</w:t>
      </w:r>
      <w:r>
        <w:rPr>
          <w:color w:val="auto"/>
        </w:rPr>
        <w:t xml:space="preserve"> </w:t>
      </w:r>
      <w:r w:rsidRPr="00010D0C">
        <w:rPr>
          <w:color w:val="auto"/>
        </w:rPr>
        <w:t xml:space="preserve">and seconded by </w:t>
      </w:r>
      <w:r>
        <w:rPr>
          <w:color w:val="auto"/>
        </w:rPr>
        <w:t xml:space="preserve">Vandehaar </w:t>
      </w:r>
      <w:r w:rsidRPr="00010D0C">
        <w:rPr>
          <w:color w:val="auto"/>
        </w:rPr>
        <w:t>to reappoint Mark A. Schildroth to the Iowa Northland Regional Council of Governments Board of Directors for the year 202</w:t>
      </w:r>
      <w:r w:rsidR="00041B03">
        <w:rPr>
          <w:color w:val="auto"/>
        </w:rPr>
        <w:t>5</w:t>
      </w:r>
      <w:r w:rsidRPr="00010D0C">
        <w:rPr>
          <w:color w:val="auto"/>
        </w:rPr>
        <w:t>.  Carried unanimously.</w:t>
      </w:r>
    </w:p>
    <w:p w14:paraId="5901F5EE" w14:textId="44938493" w:rsidR="00364A2D" w:rsidRPr="00010D0C" w:rsidRDefault="00364A2D" w:rsidP="00364A2D">
      <w:pPr>
        <w:pStyle w:val="Default"/>
        <w:rPr>
          <w:color w:val="auto"/>
        </w:rPr>
      </w:pPr>
      <w:r w:rsidRPr="00010D0C">
        <w:rPr>
          <w:color w:val="auto"/>
        </w:rPr>
        <w:t xml:space="preserve">  Motion was made by </w:t>
      </w:r>
      <w:r w:rsidR="00041B03">
        <w:rPr>
          <w:color w:val="auto"/>
        </w:rPr>
        <w:t>Schildroth</w:t>
      </w:r>
      <w:r>
        <w:rPr>
          <w:color w:val="auto"/>
        </w:rPr>
        <w:t xml:space="preserve"> </w:t>
      </w:r>
      <w:r w:rsidRPr="00010D0C">
        <w:rPr>
          <w:color w:val="auto"/>
        </w:rPr>
        <w:t xml:space="preserve">and seconded by </w:t>
      </w:r>
      <w:r w:rsidR="00041B03">
        <w:rPr>
          <w:color w:val="auto"/>
        </w:rPr>
        <w:t>Kopsa</w:t>
      </w:r>
      <w:r>
        <w:rPr>
          <w:color w:val="auto"/>
        </w:rPr>
        <w:t xml:space="preserve"> </w:t>
      </w:r>
      <w:r w:rsidRPr="00010D0C">
        <w:rPr>
          <w:color w:val="auto"/>
        </w:rPr>
        <w:t xml:space="preserve">to appoint </w:t>
      </w:r>
      <w:r w:rsidR="00041B03">
        <w:rPr>
          <w:color w:val="auto"/>
        </w:rPr>
        <w:t>Vic Vandehaar</w:t>
      </w:r>
      <w:r w:rsidRPr="00010D0C">
        <w:rPr>
          <w:color w:val="auto"/>
        </w:rPr>
        <w:t xml:space="preserve"> to the Multi-County Child Support Recovery Unit.  Carried unanimously.  </w:t>
      </w:r>
    </w:p>
    <w:p w14:paraId="3B4487EC" w14:textId="0349DDC4" w:rsidR="00364A2D" w:rsidRDefault="00364A2D" w:rsidP="00364A2D">
      <w:pPr>
        <w:pStyle w:val="Default"/>
        <w:rPr>
          <w:color w:val="auto"/>
        </w:rPr>
      </w:pPr>
      <w:r w:rsidRPr="00010D0C">
        <w:rPr>
          <w:color w:val="auto"/>
        </w:rPr>
        <w:t xml:space="preserve">  Motion was made by </w:t>
      </w:r>
      <w:r w:rsidR="00041B03">
        <w:rPr>
          <w:color w:val="auto"/>
        </w:rPr>
        <w:t>Kopsa</w:t>
      </w:r>
      <w:r>
        <w:rPr>
          <w:color w:val="auto"/>
        </w:rPr>
        <w:t xml:space="preserve"> </w:t>
      </w:r>
      <w:r w:rsidRPr="00010D0C">
        <w:rPr>
          <w:color w:val="auto"/>
        </w:rPr>
        <w:t xml:space="preserve">and seconded by </w:t>
      </w:r>
      <w:r w:rsidR="00041B03">
        <w:rPr>
          <w:color w:val="auto"/>
        </w:rPr>
        <w:t>Schildroth</w:t>
      </w:r>
      <w:r>
        <w:rPr>
          <w:color w:val="auto"/>
        </w:rPr>
        <w:t xml:space="preserve"> </w:t>
      </w:r>
      <w:r w:rsidRPr="00010D0C">
        <w:rPr>
          <w:color w:val="auto"/>
        </w:rPr>
        <w:t xml:space="preserve">to appoint </w:t>
      </w:r>
      <w:r w:rsidR="00041B03">
        <w:rPr>
          <w:color w:val="auto"/>
        </w:rPr>
        <w:t>Jeffrey Pabst</w:t>
      </w:r>
      <w:r w:rsidRPr="00010D0C">
        <w:rPr>
          <w:color w:val="auto"/>
        </w:rPr>
        <w:t xml:space="preserve"> as the representative of the Board of Supervisors on the Central Iowa Tourism Region Board.  Carried unanimously.</w:t>
      </w:r>
    </w:p>
    <w:p w14:paraId="5D1707D8" w14:textId="2C6C0182" w:rsidR="00FC25E1" w:rsidRPr="00010D0C" w:rsidRDefault="00041B03" w:rsidP="00FC25E1">
      <w:pPr>
        <w:pStyle w:val="Default"/>
        <w:rPr>
          <w:color w:val="auto"/>
        </w:rPr>
      </w:pPr>
      <w:r>
        <w:rPr>
          <w:color w:val="auto"/>
        </w:rPr>
        <w:t xml:space="preserve"> </w:t>
      </w:r>
      <w:r w:rsidR="00FC25E1" w:rsidRPr="00010D0C">
        <w:rPr>
          <w:color w:val="auto"/>
        </w:rPr>
        <w:t xml:space="preserve">  Motion was made by </w:t>
      </w:r>
      <w:r w:rsidR="00FC25E1">
        <w:rPr>
          <w:color w:val="auto"/>
        </w:rPr>
        <w:t xml:space="preserve">Schildroth </w:t>
      </w:r>
      <w:r w:rsidR="00FC25E1" w:rsidRPr="00010D0C">
        <w:rPr>
          <w:color w:val="auto"/>
        </w:rPr>
        <w:t xml:space="preserve">and seconded by </w:t>
      </w:r>
      <w:r w:rsidR="00FC25E1">
        <w:rPr>
          <w:color w:val="auto"/>
        </w:rPr>
        <w:t xml:space="preserve">Kopsa </w:t>
      </w:r>
      <w:r w:rsidR="00FC25E1" w:rsidRPr="00010D0C">
        <w:rPr>
          <w:color w:val="auto"/>
        </w:rPr>
        <w:t xml:space="preserve">to reappoint Vic H. Vandehaar to the First Judicial District Board of Correctional Services and to appoint </w:t>
      </w:r>
      <w:r w:rsidR="00FC25E1">
        <w:rPr>
          <w:color w:val="auto"/>
        </w:rPr>
        <w:t>Jeffrey Pabst</w:t>
      </w:r>
      <w:r w:rsidR="00FC25E1" w:rsidRPr="00010D0C">
        <w:rPr>
          <w:color w:val="auto"/>
        </w:rPr>
        <w:t xml:space="preserve"> as the alternate for the year 202</w:t>
      </w:r>
      <w:r w:rsidR="00FC25E1">
        <w:rPr>
          <w:color w:val="auto"/>
        </w:rPr>
        <w:t>5</w:t>
      </w:r>
      <w:r w:rsidR="00FC25E1" w:rsidRPr="00010D0C">
        <w:rPr>
          <w:color w:val="auto"/>
        </w:rPr>
        <w:t>.  Carried unanimously.</w:t>
      </w:r>
    </w:p>
    <w:p w14:paraId="5794DAD6" w14:textId="046895EE" w:rsidR="00FC25E1" w:rsidRDefault="00FC25E1" w:rsidP="00FC25E1">
      <w:pPr>
        <w:pStyle w:val="Default"/>
        <w:rPr>
          <w:color w:val="auto"/>
        </w:rPr>
      </w:pPr>
      <w:r w:rsidRPr="00010D0C">
        <w:rPr>
          <w:color w:val="auto"/>
        </w:rPr>
        <w:t xml:space="preserve">  Motion was made by </w:t>
      </w:r>
      <w:r>
        <w:rPr>
          <w:color w:val="auto"/>
        </w:rPr>
        <w:t xml:space="preserve">Schildroth </w:t>
      </w:r>
      <w:r w:rsidRPr="00010D0C">
        <w:rPr>
          <w:color w:val="auto"/>
        </w:rPr>
        <w:t xml:space="preserve">and seconded by </w:t>
      </w:r>
      <w:r>
        <w:rPr>
          <w:color w:val="auto"/>
        </w:rPr>
        <w:t xml:space="preserve">Kopsa </w:t>
      </w:r>
      <w:r w:rsidRPr="00010D0C">
        <w:rPr>
          <w:color w:val="auto"/>
        </w:rPr>
        <w:t xml:space="preserve">to reappoint Vic H. Vandehaar to the Juvenile Detention Board of Directors and to reappoint </w:t>
      </w:r>
      <w:r>
        <w:rPr>
          <w:color w:val="auto"/>
        </w:rPr>
        <w:t>Jeffrey Pabst</w:t>
      </w:r>
      <w:r w:rsidRPr="00010D0C">
        <w:rPr>
          <w:color w:val="auto"/>
        </w:rPr>
        <w:t xml:space="preserve"> as the alternate for the year 202</w:t>
      </w:r>
      <w:r>
        <w:rPr>
          <w:color w:val="auto"/>
        </w:rPr>
        <w:t>5</w:t>
      </w:r>
      <w:r w:rsidRPr="00010D0C">
        <w:rPr>
          <w:color w:val="auto"/>
        </w:rPr>
        <w:t>.  Carried unanimously.</w:t>
      </w:r>
    </w:p>
    <w:p w14:paraId="00A30F61" w14:textId="5D00E5C9" w:rsidR="00FC25E1" w:rsidRPr="00010D0C" w:rsidRDefault="00FC25E1" w:rsidP="00FC25E1">
      <w:pPr>
        <w:pStyle w:val="Default"/>
        <w:rPr>
          <w:color w:val="auto"/>
        </w:rPr>
      </w:pPr>
      <w:r>
        <w:rPr>
          <w:color w:val="auto"/>
        </w:rPr>
        <w:t xml:space="preserve">  Motion was made by Kopsa and seconded by Pabst to reappoint Vic Vandehaar to the Central Iowa Juvenile Detention Board of Directors and appoint LJ Kopsa as alternate for the year 2025. Carried unanimously. </w:t>
      </w:r>
    </w:p>
    <w:p w14:paraId="049C16C4" w14:textId="5E531D75" w:rsidR="00FC25E1" w:rsidRDefault="00FC25E1" w:rsidP="00FC25E1">
      <w:pPr>
        <w:pStyle w:val="Default"/>
        <w:rPr>
          <w:color w:val="auto"/>
        </w:rPr>
      </w:pPr>
      <w:r w:rsidRPr="00010D0C">
        <w:rPr>
          <w:color w:val="auto"/>
        </w:rPr>
        <w:t xml:space="preserve">  Motion was made by </w:t>
      </w:r>
      <w:r>
        <w:rPr>
          <w:color w:val="auto"/>
        </w:rPr>
        <w:t xml:space="preserve">Schildroth </w:t>
      </w:r>
      <w:r w:rsidRPr="00010D0C">
        <w:rPr>
          <w:color w:val="auto"/>
        </w:rPr>
        <w:t xml:space="preserve">and seconded by </w:t>
      </w:r>
      <w:r>
        <w:rPr>
          <w:color w:val="auto"/>
        </w:rPr>
        <w:t xml:space="preserve">Vandehaar </w:t>
      </w:r>
      <w:r w:rsidRPr="00010D0C">
        <w:rPr>
          <w:color w:val="auto"/>
        </w:rPr>
        <w:t xml:space="preserve">to </w:t>
      </w:r>
      <w:r>
        <w:rPr>
          <w:color w:val="auto"/>
        </w:rPr>
        <w:t xml:space="preserve">LJ Kopsa </w:t>
      </w:r>
      <w:r w:rsidRPr="00010D0C">
        <w:rPr>
          <w:color w:val="auto"/>
        </w:rPr>
        <w:t>as the representative of the Board of Supervisors to the Northeast Iowa Emergency Response Group and to reappoint Chase Babcock as the alternate with voting authority for the year 202</w:t>
      </w:r>
      <w:r>
        <w:rPr>
          <w:color w:val="auto"/>
        </w:rPr>
        <w:t>5</w:t>
      </w:r>
      <w:r w:rsidRPr="00010D0C">
        <w:rPr>
          <w:color w:val="auto"/>
        </w:rPr>
        <w:t xml:space="preserve">.  Carried unanimously.  </w:t>
      </w:r>
    </w:p>
    <w:p w14:paraId="73221A91" w14:textId="2B1AAC74" w:rsidR="00FC25E1" w:rsidRPr="00010D0C" w:rsidRDefault="00FC25E1" w:rsidP="00FC25E1">
      <w:pPr>
        <w:pStyle w:val="Default"/>
        <w:rPr>
          <w:color w:val="auto"/>
        </w:rPr>
      </w:pPr>
      <w:r w:rsidRPr="00010D0C">
        <w:rPr>
          <w:color w:val="auto"/>
        </w:rPr>
        <w:lastRenderedPageBreak/>
        <w:t xml:space="preserve">  Motion was made by </w:t>
      </w:r>
      <w:r>
        <w:rPr>
          <w:color w:val="auto"/>
        </w:rPr>
        <w:t xml:space="preserve">Schildroth </w:t>
      </w:r>
      <w:r w:rsidRPr="00010D0C">
        <w:rPr>
          <w:color w:val="auto"/>
        </w:rPr>
        <w:t xml:space="preserve">and seconded by </w:t>
      </w:r>
      <w:r>
        <w:rPr>
          <w:color w:val="auto"/>
        </w:rPr>
        <w:t xml:space="preserve">Vandehaar </w:t>
      </w:r>
      <w:r w:rsidRPr="00010D0C">
        <w:rPr>
          <w:color w:val="auto"/>
        </w:rPr>
        <w:t>to reappoint Heidi Nederhoff to the Department of Human Services’ Together 4 Families Board for the year 202</w:t>
      </w:r>
      <w:r>
        <w:rPr>
          <w:color w:val="auto"/>
        </w:rPr>
        <w:t>5</w:t>
      </w:r>
      <w:r w:rsidRPr="00010D0C">
        <w:rPr>
          <w:color w:val="auto"/>
        </w:rPr>
        <w:t>. Carried unanimously.</w:t>
      </w:r>
    </w:p>
    <w:p w14:paraId="7E6223CF" w14:textId="5D0623FE" w:rsidR="00FC25E1" w:rsidRDefault="00FC25E1" w:rsidP="00FC25E1">
      <w:pPr>
        <w:pStyle w:val="Default"/>
        <w:rPr>
          <w:color w:val="auto"/>
        </w:rPr>
      </w:pPr>
      <w:r w:rsidRPr="00010D0C">
        <w:rPr>
          <w:color w:val="auto"/>
        </w:rPr>
        <w:t xml:space="preserve">  Motion was made by </w:t>
      </w:r>
      <w:r>
        <w:rPr>
          <w:color w:val="auto"/>
        </w:rPr>
        <w:t xml:space="preserve">Schildroth </w:t>
      </w:r>
      <w:r w:rsidRPr="00010D0C">
        <w:rPr>
          <w:color w:val="auto"/>
        </w:rPr>
        <w:t xml:space="preserve">and seconded by </w:t>
      </w:r>
      <w:r>
        <w:rPr>
          <w:color w:val="auto"/>
        </w:rPr>
        <w:t xml:space="preserve">Vandehaar </w:t>
      </w:r>
      <w:r w:rsidRPr="00010D0C">
        <w:rPr>
          <w:color w:val="auto"/>
        </w:rPr>
        <w:t xml:space="preserve">to reappoint Heidi Nederhoff to the County Social Services Board </w:t>
      </w:r>
      <w:r>
        <w:rPr>
          <w:color w:val="auto"/>
        </w:rPr>
        <w:t xml:space="preserve">for </w:t>
      </w:r>
      <w:r w:rsidRPr="00010D0C">
        <w:rPr>
          <w:color w:val="auto"/>
        </w:rPr>
        <w:t>the year 202</w:t>
      </w:r>
      <w:r>
        <w:rPr>
          <w:color w:val="auto"/>
        </w:rPr>
        <w:t>5</w:t>
      </w:r>
      <w:r w:rsidRPr="00010D0C">
        <w:rPr>
          <w:color w:val="auto"/>
        </w:rPr>
        <w:t>.  Carried unanimously.</w:t>
      </w:r>
    </w:p>
    <w:p w14:paraId="3B72F602" w14:textId="6FEFDCA3" w:rsidR="00FC25E1" w:rsidRDefault="00FC25E1" w:rsidP="00FC25E1">
      <w:pPr>
        <w:pStyle w:val="Default"/>
        <w:rPr>
          <w:color w:val="auto"/>
        </w:rPr>
      </w:pPr>
      <w:r>
        <w:rPr>
          <w:color w:val="auto"/>
        </w:rPr>
        <w:t xml:space="preserve">  Motion was made by Schildroth and seconded by Vandehaar to appoint LJ Kopsa and Jeff Skalberg to the County Disaster Recovery Planning Committee. Carried unanimously. </w:t>
      </w:r>
    </w:p>
    <w:p w14:paraId="21A07B42" w14:textId="476032BE" w:rsidR="00FC25E1" w:rsidRPr="00010D0C" w:rsidRDefault="00FC25E1" w:rsidP="00FC25E1">
      <w:pPr>
        <w:pStyle w:val="Default"/>
        <w:rPr>
          <w:color w:val="auto"/>
        </w:rPr>
      </w:pPr>
      <w:r>
        <w:rPr>
          <w:color w:val="auto"/>
        </w:rPr>
        <w:t xml:space="preserve">  Motion was made by Schildroth and seconded by Vandehaar to appoint LJ Kopsa, Jeffrey Pabst to the County Department Head Committee. Carried unanimously. </w:t>
      </w:r>
    </w:p>
    <w:p w14:paraId="1604B536" w14:textId="3437825D" w:rsidR="00FC25E1" w:rsidRPr="00010D0C" w:rsidRDefault="00FC25E1" w:rsidP="00FC25E1">
      <w:pPr>
        <w:pStyle w:val="Default"/>
        <w:rPr>
          <w:color w:val="auto"/>
        </w:rPr>
      </w:pPr>
      <w:r w:rsidRPr="00010D0C">
        <w:rPr>
          <w:color w:val="auto"/>
        </w:rPr>
        <w:t xml:space="preserve">  </w:t>
      </w:r>
      <w:proofErr w:type="gramStart"/>
      <w:r w:rsidRPr="00010D0C">
        <w:rPr>
          <w:color w:val="auto"/>
        </w:rPr>
        <w:t>Motion</w:t>
      </w:r>
      <w:proofErr w:type="gramEnd"/>
      <w:r w:rsidRPr="00010D0C">
        <w:rPr>
          <w:color w:val="auto"/>
        </w:rPr>
        <w:t xml:space="preserve"> was made by </w:t>
      </w:r>
      <w:r>
        <w:rPr>
          <w:color w:val="auto"/>
        </w:rPr>
        <w:t xml:space="preserve">Pabst </w:t>
      </w:r>
      <w:r w:rsidRPr="00010D0C">
        <w:rPr>
          <w:color w:val="auto"/>
        </w:rPr>
        <w:t xml:space="preserve">and seconded by </w:t>
      </w:r>
      <w:r>
        <w:rPr>
          <w:color w:val="auto"/>
        </w:rPr>
        <w:t xml:space="preserve">Schildroth </w:t>
      </w:r>
      <w:r w:rsidRPr="00010D0C">
        <w:rPr>
          <w:color w:val="auto"/>
        </w:rPr>
        <w:t xml:space="preserve">to appoint </w:t>
      </w:r>
      <w:r>
        <w:rPr>
          <w:color w:val="auto"/>
        </w:rPr>
        <w:t>LJ Kopsa</w:t>
      </w:r>
      <w:r w:rsidRPr="00010D0C">
        <w:rPr>
          <w:color w:val="auto"/>
        </w:rPr>
        <w:t xml:space="preserve"> as the representative of the Board of Supervisors on the Middle Cedar Water Management Authority Board.  Carried unanimously.</w:t>
      </w:r>
    </w:p>
    <w:p w14:paraId="3B808A09" w14:textId="45F3FD9F" w:rsidR="00364A2D" w:rsidRDefault="00FC25E1" w:rsidP="00FC25E1">
      <w:pPr>
        <w:pStyle w:val="Default"/>
        <w:rPr>
          <w:color w:val="auto"/>
        </w:rPr>
      </w:pPr>
      <w:r w:rsidRPr="00010D0C">
        <w:rPr>
          <w:color w:val="auto"/>
        </w:rPr>
        <w:t xml:space="preserve">  Motion was made by </w:t>
      </w:r>
      <w:r>
        <w:rPr>
          <w:color w:val="auto"/>
        </w:rPr>
        <w:t xml:space="preserve">Schildroth </w:t>
      </w:r>
      <w:r w:rsidRPr="00010D0C">
        <w:rPr>
          <w:color w:val="auto"/>
        </w:rPr>
        <w:t xml:space="preserve">and seconded by </w:t>
      </w:r>
      <w:r>
        <w:rPr>
          <w:color w:val="auto"/>
        </w:rPr>
        <w:t xml:space="preserve">Vandehaar </w:t>
      </w:r>
      <w:r w:rsidRPr="00010D0C">
        <w:rPr>
          <w:color w:val="auto"/>
        </w:rPr>
        <w:t xml:space="preserve">to appoint </w:t>
      </w:r>
      <w:r>
        <w:rPr>
          <w:color w:val="auto"/>
        </w:rPr>
        <w:t>Jeffrey Pabst</w:t>
      </w:r>
      <w:r w:rsidRPr="00010D0C">
        <w:rPr>
          <w:color w:val="auto"/>
        </w:rPr>
        <w:t xml:space="preserve"> to serve on the Landfill Commission representing the Board of Supervisors</w:t>
      </w:r>
      <w:r>
        <w:rPr>
          <w:color w:val="auto"/>
        </w:rPr>
        <w:t xml:space="preserve">. Carried </w:t>
      </w:r>
      <w:r w:rsidR="00DD4B05">
        <w:rPr>
          <w:color w:val="auto"/>
        </w:rPr>
        <w:t>u</w:t>
      </w:r>
      <w:r>
        <w:rPr>
          <w:color w:val="auto"/>
        </w:rPr>
        <w:t xml:space="preserve">nanimously. </w:t>
      </w:r>
    </w:p>
    <w:p w14:paraId="4FF90BB5" w14:textId="089CE4B5" w:rsidR="00DD4B05" w:rsidRDefault="00DD4B05" w:rsidP="00FC25E1">
      <w:pPr>
        <w:pStyle w:val="Default"/>
        <w:rPr>
          <w:color w:val="auto"/>
        </w:rPr>
      </w:pPr>
      <w:r>
        <w:rPr>
          <w:color w:val="auto"/>
        </w:rPr>
        <w:t xml:space="preserve">  Updates on various board and committee meetings were given. </w:t>
      </w:r>
    </w:p>
    <w:p w14:paraId="13D885D3" w14:textId="158A1C44" w:rsidR="00DD4B05" w:rsidRDefault="00DD4B05" w:rsidP="00FC25E1">
      <w:pPr>
        <w:pStyle w:val="Default"/>
        <w:rPr>
          <w:color w:val="auto"/>
        </w:rPr>
      </w:pPr>
      <w:r>
        <w:rPr>
          <w:color w:val="auto"/>
        </w:rPr>
        <w:t xml:space="preserve">  Motion was made by Schildroth and seconded by Kopsa to adjourn.  Carried unanimously. </w:t>
      </w:r>
    </w:p>
    <w:p w14:paraId="1B24F439" w14:textId="77777777" w:rsidR="00DD4B05" w:rsidRDefault="00DD4B05" w:rsidP="00FC25E1">
      <w:pPr>
        <w:pStyle w:val="Default"/>
        <w:rPr>
          <w:color w:val="auto"/>
        </w:rPr>
      </w:pPr>
    </w:p>
    <w:p w14:paraId="3FEFD6AC" w14:textId="77777777" w:rsidR="00DD4B05" w:rsidRDefault="00DD4B05" w:rsidP="00FC25E1">
      <w:pPr>
        <w:pStyle w:val="Default"/>
        <w:rPr>
          <w:color w:val="auto"/>
        </w:rPr>
      </w:pPr>
    </w:p>
    <w:p w14:paraId="2433D08C" w14:textId="77777777" w:rsidR="00DD4B05" w:rsidRDefault="00DD4B05" w:rsidP="00FC25E1">
      <w:pPr>
        <w:pStyle w:val="Default"/>
        <w:rPr>
          <w:color w:val="auto"/>
        </w:rPr>
      </w:pPr>
    </w:p>
    <w:p w14:paraId="572E0F76" w14:textId="394DF93C" w:rsidR="00DD4B05" w:rsidRDefault="00DD4B05" w:rsidP="00FC25E1">
      <w:pPr>
        <w:pStyle w:val="Default"/>
        <w:rPr>
          <w:color w:val="auto"/>
        </w:rPr>
      </w:pPr>
      <w:proofErr w:type="gramStart"/>
      <w:r>
        <w:rPr>
          <w:color w:val="auto"/>
        </w:rPr>
        <w:t>______________________________</w:t>
      </w:r>
      <w:r>
        <w:rPr>
          <w:color w:val="auto"/>
        </w:rPr>
        <w:tab/>
      </w:r>
      <w:r>
        <w:rPr>
          <w:color w:val="auto"/>
        </w:rPr>
        <w:tab/>
      </w:r>
      <w:proofErr w:type="gramEnd"/>
      <w:r>
        <w:rPr>
          <w:color w:val="auto"/>
        </w:rPr>
        <w:t>______________________________</w:t>
      </w:r>
    </w:p>
    <w:p w14:paraId="06FD5007" w14:textId="6521C326" w:rsidR="00DD4B05" w:rsidRDefault="00DD4B05" w:rsidP="00FC25E1">
      <w:pPr>
        <w:pStyle w:val="Default"/>
        <w:rPr>
          <w:color w:val="auto"/>
        </w:rPr>
      </w:pPr>
      <w:r>
        <w:rPr>
          <w:color w:val="auto"/>
        </w:rPr>
        <w:t>Heidi Nederhoff, Chairperson</w:t>
      </w:r>
      <w:r>
        <w:rPr>
          <w:color w:val="auto"/>
        </w:rPr>
        <w:tab/>
      </w:r>
      <w:r>
        <w:rPr>
          <w:color w:val="auto"/>
        </w:rPr>
        <w:tab/>
      </w:r>
      <w:r>
        <w:rPr>
          <w:color w:val="auto"/>
        </w:rPr>
        <w:tab/>
        <w:t>Alan T. Tscherter, County Auditor</w:t>
      </w:r>
    </w:p>
    <w:p w14:paraId="0B814D53" w14:textId="1DA3B783" w:rsidR="00364A2D" w:rsidRPr="00010D0C" w:rsidRDefault="00364A2D" w:rsidP="00364A2D">
      <w:pPr>
        <w:pStyle w:val="Default"/>
        <w:rPr>
          <w:color w:val="auto"/>
        </w:rPr>
      </w:pPr>
      <w:r>
        <w:rPr>
          <w:color w:val="auto"/>
        </w:rPr>
        <w:t xml:space="preserve">  </w:t>
      </w:r>
    </w:p>
    <w:p w14:paraId="596F11B1" w14:textId="4503F788" w:rsidR="00364A2D" w:rsidRDefault="00364A2D" w:rsidP="00AC5465">
      <w:pPr>
        <w:rPr>
          <w:rFonts w:ascii="Arial" w:hAnsi="Arial"/>
          <w:sz w:val="24"/>
        </w:rPr>
      </w:pPr>
      <w:r>
        <w:rPr>
          <w:rFonts w:ascii="Arial" w:hAnsi="Arial"/>
          <w:sz w:val="24"/>
        </w:rPr>
        <w:t xml:space="preserve"> </w:t>
      </w:r>
    </w:p>
    <w:p w14:paraId="4BE6C4CC" w14:textId="0A57E862" w:rsidR="00AC5465" w:rsidRPr="00246DC4" w:rsidRDefault="00AC5465" w:rsidP="00BD6F64">
      <w:pPr>
        <w:jc w:val="both"/>
        <w:rPr>
          <w:rFonts w:ascii="Arial" w:hAnsi="Arial" w:cs="Arial"/>
          <w:sz w:val="24"/>
          <w:szCs w:val="24"/>
        </w:rPr>
      </w:pPr>
    </w:p>
    <w:p w14:paraId="2DF10943" w14:textId="77777777" w:rsidR="00764BE6" w:rsidRDefault="00764BE6"/>
    <w:sectPr w:rsidR="00764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64"/>
    <w:rsid w:val="00041B03"/>
    <w:rsid w:val="00081959"/>
    <w:rsid w:val="001939A3"/>
    <w:rsid w:val="00242722"/>
    <w:rsid w:val="00364A2D"/>
    <w:rsid w:val="004D67FE"/>
    <w:rsid w:val="005E1593"/>
    <w:rsid w:val="00671D8D"/>
    <w:rsid w:val="00764BE6"/>
    <w:rsid w:val="008B435E"/>
    <w:rsid w:val="00915511"/>
    <w:rsid w:val="009F794B"/>
    <w:rsid w:val="00A15161"/>
    <w:rsid w:val="00AC5465"/>
    <w:rsid w:val="00BD6F64"/>
    <w:rsid w:val="00DD4B05"/>
    <w:rsid w:val="00FC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2B91CF80"/>
  <w15:chartTrackingRefBased/>
  <w15:docId w15:val="{D81E791C-71A3-47EF-B4F8-307F8C3E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6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D6F6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6F6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6F6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6F6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D6F6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D6F6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D6F6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D6F6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D6F6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F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F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F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F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F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F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F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F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F64"/>
    <w:rPr>
      <w:rFonts w:eastAsiaTheme="majorEastAsia" w:cstheme="majorBidi"/>
      <w:color w:val="272727" w:themeColor="text1" w:themeTint="D8"/>
    </w:rPr>
  </w:style>
  <w:style w:type="paragraph" w:styleId="Title">
    <w:name w:val="Title"/>
    <w:basedOn w:val="Normal"/>
    <w:next w:val="Normal"/>
    <w:link w:val="TitleChar"/>
    <w:uiPriority w:val="10"/>
    <w:qFormat/>
    <w:rsid w:val="00BD6F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6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F6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6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F6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D6F64"/>
    <w:rPr>
      <w:i/>
      <w:iCs/>
      <w:color w:val="404040" w:themeColor="text1" w:themeTint="BF"/>
    </w:rPr>
  </w:style>
  <w:style w:type="paragraph" w:styleId="ListParagraph">
    <w:name w:val="List Paragraph"/>
    <w:basedOn w:val="Normal"/>
    <w:uiPriority w:val="34"/>
    <w:qFormat/>
    <w:rsid w:val="00BD6F6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D6F64"/>
    <w:rPr>
      <w:i/>
      <w:iCs/>
      <w:color w:val="0F4761" w:themeColor="accent1" w:themeShade="BF"/>
    </w:rPr>
  </w:style>
  <w:style w:type="paragraph" w:styleId="IntenseQuote">
    <w:name w:val="Intense Quote"/>
    <w:basedOn w:val="Normal"/>
    <w:next w:val="Normal"/>
    <w:link w:val="IntenseQuoteChar"/>
    <w:uiPriority w:val="30"/>
    <w:qFormat/>
    <w:rsid w:val="00BD6F6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D6F64"/>
    <w:rPr>
      <w:i/>
      <w:iCs/>
      <w:color w:val="0F4761" w:themeColor="accent1" w:themeShade="BF"/>
    </w:rPr>
  </w:style>
  <w:style w:type="character" w:styleId="IntenseReference">
    <w:name w:val="Intense Reference"/>
    <w:basedOn w:val="DefaultParagraphFont"/>
    <w:uiPriority w:val="32"/>
    <w:qFormat/>
    <w:rsid w:val="00BD6F64"/>
    <w:rPr>
      <w:b/>
      <w:bCs/>
      <w:smallCaps/>
      <w:color w:val="0F4761" w:themeColor="accent1" w:themeShade="BF"/>
      <w:spacing w:val="5"/>
    </w:rPr>
  </w:style>
  <w:style w:type="paragraph" w:customStyle="1" w:styleId="Default">
    <w:name w:val="Default"/>
    <w:rsid w:val="00364A2D"/>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Tscherter</dc:creator>
  <cp:keywords/>
  <dc:description/>
  <cp:lastModifiedBy>Alan Tscherter</cp:lastModifiedBy>
  <cp:revision>3</cp:revision>
  <dcterms:created xsi:type="dcterms:W3CDTF">2025-01-02T17:52:00Z</dcterms:created>
  <dcterms:modified xsi:type="dcterms:W3CDTF">2025-01-03T16:01:00Z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2025-01-02T19:51:39Z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04905cb6-9b5b-4486-b6d6-7e123aa4b698</vt:lpwstr>
  </property>
  <property fmtid="{D5CDD505-2E9C-101B-9397-08002B2CF9AE}" pid="7" name="MSIP_Label_defa4170-0d19-0005-0004-bc88714345d2_ActionId">
    <vt:lpwstr>544a43a1-2673-4a78-8bbf-51c4752cc5bc</vt:lpwstr>
  </property>
  <property fmtid="{D5CDD505-2E9C-101B-9397-08002B2CF9AE}" pid="8" name="MSIP_Label_defa4170-0d19-0005-0004-bc88714345d2_ContentBits">
    <vt:lpwstr>0</vt:lpwstr>
  </property>
</Properties>
</file>