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8DADE8" w14:textId="77777777" w:rsidR="00380E4B" w:rsidRPr="00DF3A20" w:rsidRDefault="00380E4B" w:rsidP="00380E4B">
      <w:pPr>
        <w:pStyle w:val="NoSpacing"/>
        <w:jc w:val="center"/>
        <w:rPr>
          <w:rFonts w:ascii="Consolas" w:hAnsi="Consolas"/>
        </w:rPr>
      </w:pPr>
      <w:r w:rsidRPr="00DF3A20">
        <w:rPr>
          <w:rFonts w:ascii="Consolas" w:hAnsi="Consolas"/>
        </w:rPr>
        <w:t>REGULAR MEETING OF THE</w:t>
      </w:r>
    </w:p>
    <w:p w14:paraId="36559910" w14:textId="77777777" w:rsidR="00380E4B" w:rsidRPr="00DF3A20" w:rsidRDefault="00380E4B" w:rsidP="00380E4B">
      <w:pPr>
        <w:pStyle w:val="NoSpacing"/>
        <w:jc w:val="center"/>
        <w:rPr>
          <w:rFonts w:ascii="Consolas" w:hAnsi="Consolas"/>
        </w:rPr>
      </w:pPr>
      <w:r w:rsidRPr="00DF3A20">
        <w:rPr>
          <w:rFonts w:ascii="Consolas" w:hAnsi="Consolas"/>
        </w:rPr>
        <w:t>Aplington City Council</w:t>
      </w:r>
    </w:p>
    <w:p w14:paraId="0CDDD75A" w14:textId="77777777" w:rsidR="00380E4B" w:rsidRPr="00DF3A20" w:rsidRDefault="00380E4B" w:rsidP="00380E4B">
      <w:pPr>
        <w:pStyle w:val="NoSpacing"/>
        <w:jc w:val="center"/>
        <w:rPr>
          <w:rFonts w:ascii="Consolas" w:hAnsi="Consolas"/>
        </w:rPr>
      </w:pPr>
      <w:r w:rsidRPr="00DF3A20">
        <w:rPr>
          <w:rFonts w:ascii="Consolas" w:hAnsi="Consolas"/>
        </w:rPr>
        <w:t>Aplington City Hall</w:t>
      </w:r>
    </w:p>
    <w:p w14:paraId="359B57AF" w14:textId="558B32D3" w:rsidR="00380E4B" w:rsidRPr="00DF3A20" w:rsidRDefault="00380E4B" w:rsidP="00380E4B">
      <w:pPr>
        <w:pStyle w:val="NoSpacing"/>
        <w:jc w:val="center"/>
        <w:rPr>
          <w:rFonts w:ascii="Consolas" w:hAnsi="Consolas"/>
        </w:rPr>
      </w:pPr>
      <w:r>
        <w:rPr>
          <w:rFonts w:ascii="Consolas" w:hAnsi="Consolas"/>
        </w:rPr>
        <w:t>March 12, 2025</w:t>
      </w:r>
    </w:p>
    <w:p w14:paraId="237FB310" w14:textId="77777777" w:rsidR="00380E4B" w:rsidRPr="00DF3A20" w:rsidRDefault="00380E4B" w:rsidP="00380E4B">
      <w:pPr>
        <w:pStyle w:val="NoSpacing"/>
        <w:jc w:val="center"/>
        <w:rPr>
          <w:rFonts w:ascii="Consolas" w:hAnsi="Consolas"/>
        </w:rPr>
      </w:pPr>
      <w:r w:rsidRPr="00DF3A20">
        <w:rPr>
          <w:rFonts w:ascii="Consolas" w:hAnsi="Consolas"/>
        </w:rPr>
        <w:t>6:00 p.m.</w:t>
      </w:r>
    </w:p>
    <w:p w14:paraId="75052229" w14:textId="77777777" w:rsidR="00380E4B" w:rsidRPr="00DF3A20" w:rsidRDefault="00380E4B" w:rsidP="00380E4B">
      <w:pPr>
        <w:pStyle w:val="NoSpacing"/>
        <w:rPr>
          <w:rFonts w:ascii="Consolas" w:hAnsi="Consolas"/>
        </w:rPr>
      </w:pPr>
    </w:p>
    <w:p w14:paraId="60FC6552" w14:textId="4C960024" w:rsidR="00380E4B" w:rsidRDefault="00380E4B" w:rsidP="00380E4B">
      <w:pPr>
        <w:pStyle w:val="NoSpacing"/>
        <w:rPr>
          <w:rFonts w:ascii="Consolas" w:hAnsi="Consolas"/>
        </w:rPr>
      </w:pPr>
      <w:r w:rsidRPr="00DF3A20">
        <w:rPr>
          <w:rFonts w:ascii="Consolas" w:hAnsi="Consolas"/>
        </w:rPr>
        <w:tab/>
        <w:t xml:space="preserve">The Aplington City Council met in regular session on </w:t>
      </w:r>
      <w:r>
        <w:rPr>
          <w:rFonts w:ascii="Consolas" w:hAnsi="Consolas"/>
        </w:rPr>
        <w:t>March 12, 2025</w:t>
      </w:r>
      <w:r w:rsidRPr="00DF3A20">
        <w:rPr>
          <w:rFonts w:ascii="Consolas" w:hAnsi="Consolas"/>
        </w:rPr>
        <w:t xml:space="preserve">.   </w:t>
      </w:r>
      <w:r>
        <w:rPr>
          <w:rFonts w:ascii="Consolas" w:hAnsi="Consolas"/>
        </w:rPr>
        <w:t>Brett Lage</w:t>
      </w:r>
      <w:r w:rsidRPr="00DF3A20">
        <w:rPr>
          <w:rFonts w:ascii="Consolas" w:hAnsi="Consolas"/>
        </w:rPr>
        <w:t>, Mayor</w:t>
      </w:r>
      <w:r>
        <w:rPr>
          <w:rFonts w:ascii="Consolas" w:hAnsi="Consolas"/>
        </w:rPr>
        <w:t xml:space="preserve"> Pro Tem</w:t>
      </w:r>
      <w:r w:rsidRPr="00DF3A20">
        <w:rPr>
          <w:rFonts w:ascii="Consolas" w:hAnsi="Consolas"/>
        </w:rPr>
        <w:t>, called the meeting to order at 6:00 p.m.  Council members present:</w:t>
      </w:r>
      <w:r>
        <w:rPr>
          <w:rFonts w:ascii="Consolas" w:hAnsi="Consolas"/>
        </w:rPr>
        <w:t xml:space="preserve"> Jacobs, Klahsen, Noble, and Wolff. Jason Mehmen, Mayor was not present.</w:t>
      </w:r>
    </w:p>
    <w:p w14:paraId="4DC7E051" w14:textId="21EDB96B" w:rsidR="00380E4B" w:rsidRDefault="00380E4B" w:rsidP="00380E4B">
      <w:pPr>
        <w:pStyle w:val="NoSpacing"/>
        <w:rPr>
          <w:rFonts w:ascii="Consolas" w:hAnsi="Consolas"/>
        </w:rPr>
      </w:pPr>
      <w:r>
        <w:rPr>
          <w:rFonts w:ascii="Consolas" w:hAnsi="Consolas"/>
        </w:rPr>
        <w:tab/>
        <w:t>A motion by Jacobs, seconded by Klahsen, to approve the consent agenda, which includes the agenda, minutes of the February 12, 2025 and March 11, 2025 meetings, financial report ending February 2025, and a list of claims for approval, carried with a roll call vote of all ayes.</w:t>
      </w:r>
    </w:p>
    <w:p w14:paraId="1B792089" w14:textId="1673323C" w:rsidR="00380E4B" w:rsidRDefault="00380E4B" w:rsidP="00380E4B">
      <w:pPr>
        <w:pStyle w:val="NoSpacing"/>
        <w:rPr>
          <w:rFonts w:ascii="Consolas" w:hAnsi="Consolas"/>
        </w:rPr>
      </w:pPr>
      <w:r>
        <w:tab/>
      </w:r>
      <w:r w:rsidRPr="00F76F4F">
        <w:rPr>
          <w:rFonts w:ascii="Consolas" w:hAnsi="Consolas"/>
        </w:rPr>
        <w:t xml:space="preserve">Public Works Department: </w:t>
      </w:r>
      <w:r>
        <w:rPr>
          <w:rFonts w:ascii="Consolas" w:hAnsi="Consolas"/>
        </w:rPr>
        <w:t xml:space="preserve">Sewer contracts were discussed but tabled for next month. The Council approved replacing the damaged toilet at the </w:t>
      </w:r>
      <w:r w:rsidR="00240214">
        <w:rPr>
          <w:rFonts w:ascii="Consolas" w:hAnsi="Consolas"/>
        </w:rPr>
        <w:t>park</w:t>
      </w:r>
      <w:r>
        <w:rPr>
          <w:rFonts w:ascii="Consolas" w:hAnsi="Consolas"/>
        </w:rPr>
        <w:t xml:space="preserve"> with a porcelain toilet.  There was discussion of upgrading the software for the Itron system for reading meters.  A motion</w:t>
      </w:r>
      <w:r w:rsidR="001C0B1D" w:rsidRPr="001C0B1D">
        <w:rPr>
          <w:rFonts w:ascii="Consolas" w:hAnsi="Consolas"/>
        </w:rPr>
        <w:t xml:space="preserve"> </w:t>
      </w:r>
      <w:r w:rsidR="001C0B1D">
        <w:rPr>
          <w:rFonts w:ascii="Consolas" w:hAnsi="Consolas"/>
        </w:rPr>
        <w:t xml:space="preserve">to approve adding the cost into the </w:t>
      </w:r>
      <w:r w:rsidR="008953C2">
        <w:rPr>
          <w:rFonts w:ascii="Consolas" w:hAnsi="Consolas"/>
        </w:rPr>
        <w:t xml:space="preserve">budget </w:t>
      </w:r>
      <w:r w:rsidR="001C0B1D">
        <w:rPr>
          <w:rFonts w:ascii="Consolas" w:hAnsi="Consolas"/>
        </w:rPr>
        <w:t>m</w:t>
      </w:r>
      <w:r>
        <w:rPr>
          <w:rFonts w:ascii="Consolas" w:hAnsi="Consolas"/>
        </w:rPr>
        <w:t xml:space="preserve">ade by Klahsen, seconded by Noble, </w:t>
      </w:r>
      <w:r w:rsidR="001C0B1D">
        <w:rPr>
          <w:rFonts w:ascii="Consolas" w:hAnsi="Consolas"/>
        </w:rPr>
        <w:t>carried with a roll call vote of all ayes.</w:t>
      </w:r>
      <w:r w:rsidR="00E32331">
        <w:rPr>
          <w:rFonts w:ascii="Consolas" w:hAnsi="Consolas"/>
        </w:rPr>
        <w:t xml:space="preserve">  </w:t>
      </w:r>
      <w:r w:rsidR="001C0B1D">
        <w:rPr>
          <w:rFonts w:ascii="Consolas" w:hAnsi="Consolas"/>
        </w:rPr>
        <w:t>There was discussion regarding Kevin Schipper adding a tank for waste on his property in order to install a bathroom.  A motion to approve adding a septic tank was made by Klahsen, seconded by Jacobs, carried with a roll call of all ayes.</w:t>
      </w:r>
      <w:r w:rsidR="00D17C03">
        <w:rPr>
          <w:rFonts w:ascii="Consolas" w:hAnsi="Consolas"/>
        </w:rPr>
        <w:t xml:space="preserve">  The Council gave permission for a memorial bench to be placed downtown </w:t>
      </w:r>
      <w:r w:rsidR="008953C2">
        <w:rPr>
          <w:rFonts w:ascii="Consolas" w:hAnsi="Consolas"/>
        </w:rPr>
        <w:t>next to</w:t>
      </w:r>
      <w:r w:rsidR="00D17C03">
        <w:rPr>
          <w:rFonts w:ascii="Consolas" w:hAnsi="Consolas"/>
        </w:rPr>
        <w:t xml:space="preserve"> the Post Office.</w:t>
      </w:r>
    </w:p>
    <w:p w14:paraId="0DA8EAB5" w14:textId="138B2359" w:rsidR="00380E4B" w:rsidRDefault="00380E4B" w:rsidP="00380E4B">
      <w:pPr>
        <w:pStyle w:val="NoSpacing"/>
        <w:rPr>
          <w:rFonts w:ascii="Consolas" w:hAnsi="Consolas"/>
        </w:rPr>
      </w:pPr>
      <w:r>
        <w:rPr>
          <w:rFonts w:ascii="Consolas" w:hAnsi="Consolas"/>
        </w:rPr>
        <w:tab/>
      </w:r>
      <w:r w:rsidR="001C0B1D">
        <w:rPr>
          <w:rFonts w:ascii="Consolas" w:hAnsi="Consolas"/>
        </w:rPr>
        <w:t>Police Department:  Chief Matt Lind reported that the damage to the</w:t>
      </w:r>
      <w:r w:rsidR="00D17C03">
        <w:rPr>
          <w:rFonts w:ascii="Consolas" w:hAnsi="Consolas"/>
        </w:rPr>
        <w:t xml:space="preserve"> Christmas décor at the park last month would require replacement.  Chief Lind will have the parent of the guilty party sign a contract stating they agree to pay the replacement cost.</w:t>
      </w:r>
      <w:r>
        <w:rPr>
          <w:rFonts w:ascii="Consolas" w:hAnsi="Consolas"/>
        </w:rPr>
        <w:t xml:space="preserve"> </w:t>
      </w:r>
    </w:p>
    <w:p w14:paraId="5ECF098B" w14:textId="564B3BF4" w:rsidR="00227AC2" w:rsidRDefault="00380E4B" w:rsidP="00380E4B">
      <w:pPr>
        <w:pStyle w:val="NoSpacing"/>
        <w:rPr>
          <w:rFonts w:ascii="Consolas" w:hAnsi="Consolas"/>
        </w:rPr>
      </w:pPr>
      <w:r>
        <w:rPr>
          <w:rFonts w:ascii="Consolas" w:hAnsi="Consolas"/>
        </w:rPr>
        <w:tab/>
      </w:r>
      <w:r w:rsidR="00227AC2">
        <w:rPr>
          <w:rFonts w:ascii="Consolas" w:hAnsi="Consolas"/>
        </w:rPr>
        <w:t xml:space="preserve">Fire Department: Greg Nevenhoven and Matthew Klahsen gave an update on the Community Project Funding Grant.  </w:t>
      </w:r>
      <w:r w:rsidR="00E32331">
        <w:rPr>
          <w:rFonts w:ascii="Consolas" w:hAnsi="Consolas"/>
        </w:rPr>
        <w:t xml:space="preserve">The application was emailed on </w:t>
      </w:r>
      <w:r w:rsidR="004838A5">
        <w:rPr>
          <w:rFonts w:ascii="Consolas" w:hAnsi="Consolas"/>
        </w:rPr>
        <w:t>March 10, 2025</w:t>
      </w:r>
      <w:r w:rsidR="00E32331">
        <w:rPr>
          <w:rFonts w:ascii="Consolas" w:hAnsi="Consolas"/>
        </w:rPr>
        <w:t xml:space="preserve"> and additional documents were emailed on </w:t>
      </w:r>
      <w:r w:rsidR="004838A5">
        <w:rPr>
          <w:rFonts w:ascii="Consolas" w:hAnsi="Consolas"/>
        </w:rPr>
        <w:t>March 12, 20</w:t>
      </w:r>
      <w:r w:rsidR="00E32331">
        <w:rPr>
          <w:rFonts w:ascii="Consolas" w:hAnsi="Consolas"/>
        </w:rPr>
        <w:t>25.</w:t>
      </w:r>
    </w:p>
    <w:p w14:paraId="38E8CE13" w14:textId="4D6836FF" w:rsidR="00E32331" w:rsidRDefault="00380E4B" w:rsidP="00E32331">
      <w:pPr>
        <w:pStyle w:val="NoSpacing"/>
        <w:ind w:firstLine="720"/>
        <w:rPr>
          <w:rFonts w:ascii="Consolas" w:hAnsi="Consolas"/>
        </w:rPr>
      </w:pPr>
      <w:r>
        <w:rPr>
          <w:rFonts w:ascii="Consolas" w:hAnsi="Consolas"/>
        </w:rPr>
        <w:t xml:space="preserve">Alexis Karsjens, Library Director, reported the library </w:t>
      </w:r>
      <w:r w:rsidR="00E32331">
        <w:rPr>
          <w:rFonts w:ascii="Consolas" w:hAnsi="Consolas"/>
        </w:rPr>
        <w:t xml:space="preserve">had an increase in walk-ins.  Spring break activities are planned for next week and summer program plans are in process. </w:t>
      </w:r>
    </w:p>
    <w:p w14:paraId="11325634" w14:textId="1BA06D36" w:rsidR="00E32331" w:rsidRDefault="00E32331" w:rsidP="00E32331">
      <w:pPr>
        <w:pStyle w:val="NoSpacing"/>
        <w:ind w:firstLine="720"/>
        <w:rPr>
          <w:rFonts w:ascii="Consolas" w:hAnsi="Consolas"/>
        </w:rPr>
      </w:pPr>
      <w:r>
        <w:rPr>
          <w:rFonts w:ascii="Consolas" w:hAnsi="Consolas"/>
        </w:rPr>
        <w:t xml:space="preserve">A motion by Wolff, seconded by Jacobs, to add Michelle Thede and remove Deb Prier on all CD’s with LSB carried with a roll call vote of all ayes.  </w:t>
      </w:r>
    </w:p>
    <w:p w14:paraId="7F6D7903" w14:textId="29D002D9" w:rsidR="00E32331" w:rsidRDefault="00E32331" w:rsidP="00E32331">
      <w:pPr>
        <w:pStyle w:val="NoSpacing"/>
        <w:ind w:firstLine="720"/>
        <w:rPr>
          <w:rFonts w:ascii="Consolas" w:hAnsi="Consolas"/>
        </w:rPr>
      </w:pPr>
      <w:r>
        <w:rPr>
          <w:rFonts w:ascii="Consolas" w:hAnsi="Consolas"/>
        </w:rPr>
        <w:t xml:space="preserve">A motion to approve the purchase of three deck tables for the shelter house with the City paying </w:t>
      </w:r>
      <w:r w:rsidR="00992E6B">
        <w:rPr>
          <w:rFonts w:ascii="Consolas" w:hAnsi="Consolas"/>
        </w:rPr>
        <w:t>for the cost of</w:t>
      </w:r>
      <w:r>
        <w:rPr>
          <w:rFonts w:ascii="Consolas" w:hAnsi="Consolas"/>
        </w:rPr>
        <w:t xml:space="preserve"> one table made by Jacobs, seconded by Klahsen, carried </w:t>
      </w:r>
      <w:r w:rsidR="00084CDE" w:rsidRPr="00084CDE">
        <w:rPr>
          <w:rFonts w:ascii="Consolas" w:hAnsi="Consolas"/>
        </w:rPr>
        <w:t xml:space="preserve">with a roll call vote of all ayes.  </w:t>
      </w:r>
      <w:r w:rsidR="00992E6B">
        <w:rPr>
          <w:rFonts w:ascii="Consolas" w:hAnsi="Consolas"/>
        </w:rPr>
        <w:t xml:space="preserve">The cost of the remaining two tables </w:t>
      </w:r>
      <w:r w:rsidR="00084CDE">
        <w:rPr>
          <w:rFonts w:ascii="Consolas" w:hAnsi="Consolas"/>
        </w:rPr>
        <w:t>are</w:t>
      </w:r>
      <w:r w:rsidR="00992E6B">
        <w:rPr>
          <w:rFonts w:ascii="Consolas" w:hAnsi="Consolas"/>
        </w:rPr>
        <w:t xml:space="preserve"> covered by donations.</w:t>
      </w:r>
    </w:p>
    <w:p w14:paraId="109BFD28" w14:textId="47155CEA" w:rsidR="00992E6B" w:rsidRDefault="00992E6B" w:rsidP="00E32331">
      <w:pPr>
        <w:pStyle w:val="NoSpacing"/>
        <w:ind w:firstLine="720"/>
        <w:rPr>
          <w:rFonts w:ascii="Consolas" w:hAnsi="Consolas"/>
        </w:rPr>
      </w:pPr>
      <w:r>
        <w:rPr>
          <w:rFonts w:ascii="Consolas" w:hAnsi="Consolas"/>
        </w:rPr>
        <w:t>Mike Meyer, President of the ARC Board, discussed the ARC insurance and funding.  Council will take the information into consideration.</w:t>
      </w:r>
    </w:p>
    <w:p w14:paraId="53AEB5B9" w14:textId="708C31E5" w:rsidR="00992E6B" w:rsidRDefault="00992E6B" w:rsidP="00E32331">
      <w:pPr>
        <w:pStyle w:val="NoSpacing"/>
        <w:ind w:firstLine="720"/>
        <w:rPr>
          <w:rFonts w:ascii="Consolas" w:hAnsi="Consolas"/>
        </w:rPr>
      </w:pPr>
      <w:r>
        <w:rPr>
          <w:rFonts w:ascii="Consolas" w:hAnsi="Consolas"/>
        </w:rPr>
        <w:t>A motion by Klahsen, seconded by Jacobs</w:t>
      </w:r>
      <w:r w:rsidR="004838A5">
        <w:rPr>
          <w:rFonts w:ascii="Consolas" w:hAnsi="Consolas"/>
        </w:rPr>
        <w:t>,</w:t>
      </w:r>
      <w:r>
        <w:rPr>
          <w:rFonts w:ascii="Consolas" w:hAnsi="Consolas"/>
        </w:rPr>
        <w:t xml:space="preserve"> to set the date for the Public Hearing for the Proposed Property Tax Levy for </w:t>
      </w:r>
      <w:r w:rsidR="004838A5">
        <w:rPr>
          <w:rFonts w:ascii="Consolas" w:hAnsi="Consolas"/>
        </w:rPr>
        <w:t>March 24, 2025</w:t>
      </w:r>
      <w:r>
        <w:rPr>
          <w:rFonts w:ascii="Consolas" w:hAnsi="Consolas"/>
        </w:rPr>
        <w:t xml:space="preserve"> at 6 p.m.</w:t>
      </w:r>
      <w:r w:rsidR="004838A5">
        <w:rPr>
          <w:rFonts w:ascii="Consolas" w:hAnsi="Consolas"/>
        </w:rPr>
        <w:t xml:space="preserve">, carried with a roll call vote of all ayes. </w:t>
      </w:r>
    </w:p>
    <w:p w14:paraId="46C65074" w14:textId="0D7E03D2" w:rsidR="004838A5" w:rsidRDefault="004838A5" w:rsidP="00E32331">
      <w:pPr>
        <w:pStyle w:val="NoSpacing"/>
        <w:ind w:firstLine="720"/>
        <w:rPr>
          <w:rFonts w:ascii="Consolas" w:hAnsi="Consolas"/>
        </w:rPr>
      </w:pPr>
      <w:r>
        <w:rPr>
          <w:rFonts w:ascii="Consolas" w:hAnsi="Consolas"/>
        </w:rPr>
        <w:t>A motion by Jacobs, seconded by Noble, to set the Budget Workshop for March 24, 2025, carried with a roll call vote of all ayes.</w:t>
      </w:r>
    </w:p>
    <w:p w14:paraId="23D66531" w14:textId="1BE67C2D" w:rsidR="004838A5" w:rsidRDefault="004838A5" w:rsidP="00E32331">
      <w:pPr>
        <w:pStyle w:val="NoSpacing"/>
        <w:ind w:firstLine="720"/>
        <w:rPr>
          <w:rFonts w:ascii="Consolas" w:hAnsi="Consolas"/>
        </w:rPr>
      </w:pPr>
      <w:r>
        <w:rPr>
          <w:rFonts w:ascii="Consolas" w:hAnsi="Consolas"/>
        </w:rPr>
        <w:t>A motion by Jacobs, seconded by Klahsen to set the date for the Budget Adoption Hearing for April 16, 2025 and change the Council Meeting from April 9, 2025 to April 16, 2025, carried with a roll call vote of all ayes.</w:t>
      </w:r>
    </w:p>
    <w:p w14:paraId="3153EBAE" w14:textId="2D1759FF" w:rsidR="00227AC2" w:rsidRDefault="004838A5" w:rsidP="008953C2">
      <w:pPr>
        <w:pStyle w:val="NoSpacing"/>
        <w:ind w:firstLine="720"/>
        <w:rPr>
          <w:rFonts w:ascii="Consolas" w:hAnsi="Consolas"/>
        </w:rPr>
      </w:pPr>
      <w:r>
        <w:rPr>
          <w:rFonts w:ascii="Consolas" w:hAnsi="Consolas"/>
        </w:rPr>
        <w:t>Greg Nevenhoven was</w:t>
      </w:r>
      <w:r w:rsidR="008953C2">
        <w:rPr>
          <w:rFonts w:ascii="Consolas" w:hAnsi="Consolas"/>
        </w:rPr>
        <w:t xml:space="preserve"> in attendance and gave some information on the City’s insurance upcoming renewal</w:t>
      </w:r>
      <w:r w:rsidR="007F1464">
        <w:rPr>
          <w:rFonts w:ascii="Consolas" w:hAnsi="Consolas"/>
        </w:rPr>
        <w:t xml:space="preserve">.  </w:t>
      </w:r>
      <w:r w:rsidR="00380E4B">
        <w:rPr>
          <w:rFonts w:ascii="Consolas" w:hAnsi="Consolas"/>
        </w:rPr>
        <w:t xml:space="preserve">  </w:t>
      </w:r>
      <w:r w:rsidR="00227AC2">
        <w:rPr>
          <w:rFonts w:ascii="Consolas" w:hAnsi="Consolas"/>
        </w:rPr>
        <w:tab/>
      </w:r>
    </w:p>
    <w:p w14:paraId="5DE3FFE2" w14:textId="3B9F7EAC" w:rsidR="00380E4B" w:rsidRDefault="00227AC2" w:rsidP="008953C2">
      <w:pPr>
        <w:pStyle w:val="NoSpacing"/>
        <w:ind w:firstLine="720"/>
        <w:rPr>
          <w:rFonts w:ascii="Consolas" w:hAnsi="Consolas"/>
        </w:rPr>
      </w:pPr>
      <w:r>
        <w:rPr>
          <w:rFonts w:ascii="Consolas" w:hAnsi="Consolas"/>
        </w:rPr>
        <w:t>Becky Schipper was introduced as the new Utility Clerk.</w:t>
      </w:r>
      <w:r w:rsidR="00380E4B">
        <w:rPr>
          <w:rFonts w:ascii="Consolas" w:hAnsi="Consolas"/>
        </w:rPr>
        <w:tab/>
      </w:r>
    </w:p>
    <w:p w14:paraId="0EDC680E" w14:textId="277D92A5" w:rsidR="00380E4B" w:rsidRDefault="00380E4B" w:rsidP="00380E4B">
      <w:pPr>
        <w:pStyle w:val="NoSpacing"/>
        <w:rPr>
          <w:rFonts w:ascii="Consolas" w:hAnsi="Consolas"/>
        </w:rPr>
      </w:pPr>
      <w:r>
        <w:rPr>
          <w:rFonts w:ascii="Consolas" w:hAnsi="Consolas"/>
        </w:rPr>
        <w:tab/>
        <w:t xml:space="preserve">There being no further business, a motion by </w:t>
      </w:r>
      <w:r w:rsidR="00227AC2">
        <w:rPr>
          <w:rFonts w:ascii="Consolas" w:hAnsi="Consolas"/>
        </w:rPr>
        <w:t>Jacobs</w:t>
      </w:r>
      <w:r>
        <w:rPr>
          <w:rFonts w:ascii="Consolas" w:hAnsi="Consolas"/>
        </w:rPr>
        <w:t xml:space="preserve">, seconded by </w:t>
      </w:r>
      <w:r w:rsidR="00227AC2">
        <w:rPr>
          <w:rFonts w:ascii="Consolas" w:hAnsi="Consolas"/>
        </w:rPr>
        <w:t>Noble</w:t>
      </w:r>
      <w:r>
        <w:rPr>
          <w:rFonts w:ascii="Consolas" w:hAnsi="Consolas"/>
        </w:rPr>
        <w:t>, to adjourn, carried unanimously.  Meeting adjourned at 7:</w:t>
      </w:r>
      <w:r w:rsidR="00227AC2">
        <w:rPr>
          <w:rFonts w:ascii="Consolas" w:hAnsi="Consolas"/>
        </w:rPr>
        <w:t>08</w:t>
      </w:r>
      <w:r>
        <w:rPr>
          <w:rFonts w:ascii="Consolas" w:hAnsi="Consolas"/>
        </w:rPr>
        <w:t xml:space="preserve"> p.m.</w:t>
      </w:r>
    </w:p>
    <w:p w14:paraId="3890AA97" w14:textId="77777777" w:rsidR="00380E4B" w:rsidRDefault="00380E4B" w:rsidP="00380E4B">
      <w:pPr>
        <w:pStyle w:val="NoSpacing"/>
        <w:rPr>
          <w:rFonts w:ascii="Consolas" w:hAnsi="Consolas"/>
        </w:rPr>
      </w:pPr>
    </w:p>
    <w:p w14:paraId="20ED43F7" w14:textId="77777777" w:rsidR="00380E4B" w:rsidRDefault="00380E4B" w:rsidP="00380E4B">
      <w:pPr>
        <w:pStyle w:val="NoSpacing"/>
        <w:rPr>
          <w:rFonts w:ascii="Consolas" w:hAnsi="Consolas"/>
        </w:rPr>
      </w:pPr>
    </w:p>
    <w:p w14:paraId="49551DCB" w14:textId="77777777" w:rsidR="00380E4B" w:rsidRDefault="00380E4B" w:rsidP="00380E4B">
      <w:pPr>
        <w:pStyle w:val="NoSpacing"/>
        <w:rPr>
          <w:rFonts w:ascii="Consolas" w:hAnsi="Consolas"/>
        </w:rPr>
      </w:pPr>
    </w:p>
    <w:p w14:paraId="6164BE06" w14:textId="77777777" w:rsidR="00380E4B" w:rsidRDefault="00380E4B" w:rsidP="00380E4B">
      <w:pPr>
        <w:pStyle w:val="NoSpacing"/>
        <w:rPr>
          <w:rFonts w:ascii="Consolas" w:hAnsi="Consolas"/>
        </w:rPr>
      </w:pPr>
    </w:p>
    <w:p w14:paraId="70DADEBE" w14:textId="77777777" w:rsidR="00380E4B" w:rsidRDefault="00380E4B" w:rsidP="00380E4B">
      <w:pPr>
        <w:pStyle w:val="NoSpacing"/>
        <w:rPr>
          <w:rFonts w:ascii="Consolas" w:hAnsi="Consolas"/>
        </w:rPr>
      </w:pPr>
      <w:r>
        <w:rPr>
          <w:rFonts w:ascii="Consolas" w:hAnsi="Consolas"/>
        </w:rPr>
        <w:t>____________________________________</w:t>
      </w:r>
      <w:r>
        <w:rPr>
          <w:rFonts w:ascii="Consolas" w:hAnsi="Consolas"/>
        </w:rPr>
        <w:tab/>
      </w:r>
      <w:r>
        <w:rPr>
          <w:rFonts w:ascii="Consolas" w:hAnsi="Consolas"/>
        </w:rPr>
        <w:tab/>
      </w:r>
      <w:r>
        <w:rPr>
          <w:rFonts w:ascii="Consolas" w:hAnsi="Consolas"/>
        </w:rPr>
        <w:tab/>
        <w:t>___________________________________</w:t>
      </w:r>
    </w:p>
    <w:p w14:paraId="17A014D0" w14:textId="320ACE26" w:rsidR="00380E4B" w:rsidRDefault="00AB5FB7" w:rsidP="00380E4B">
      <w:pPr>
        <w:pStyle w:val="NoSpacing"/>
        <w:rPr>
          <w:rFonts w:ascii="Consolas" w:hAnsi="Consolas"/>
        </w:rPr>
      </w:pPr>
      <w:r>
        <w:rPr>
          <w:rFonts w:ascii="Consolas" w:hAnsi="Consolas"/>
        </w:rPr>
        <w:t>Michelle Thede</w:t>
      </w:r>
      <w:r w:rsidR="00380E4B">
        <w:rPr>
          <w:rFonts w:ascii="Consolas" w:hAnsi="Consolas"/>
        </w:rPr>
        <w:t>, City Clerk</w:t>
      </w:r>
      <w:r w:rsidR="00380E4B">
        <w:rPr>
          <w:rFonts w:ascii="Consolas" w:hAnsi="Consolas"/>
        </w:rPr>
        <w:tab/>
      </w:r>
      <w:r w:rsidR="00380E4B">
        <w:rPr>
          <w:rFonts w:ascii="Consolas" w:hAnsi="Consolas"/>
        </w:rPr>
        <w:tab/>
      </w:r>
      <w:r w:rsidR="00380E4B">
        <w:rPr>
          <w:rFonts w:ascii="Consolas" w:hAnsi="Consolas"/>
        </w:rPr>
        <w:tab/>
      </w:r>
      <w:r w:rsidR="00380E4B">
        <w:rPr>
          <w:rFonts w:ascii="Consolas" w:hAnsi="Consolas"/>
        </w:rPr>
        <w:tab/>
      </w:r>
      <w:r w:rsidR="00380E4B">
        <w:rPr>
          <w:rFonts w:ascii="Consolas" w:hAnsi="Consolas"/>
        </w:rPr>
        <w:tab/>
      </w:r>
      <w:r w:rsidR="00380E4B">
        <w:rPr>
          <w:rFonts w:ascii="Consolas" w:hAnsi="Consolas"/>
        </w:rPr>
        <w:tab/>
        <w:t>Jason Mehmen, Mayor</w:t>
      </w:r>
    </w:p>
    <w:p w14:paraId="734B37B7" w14:textId="77777777" w:rsidR="00380E4B" w:rsidRDefault="00380E4B" w:rsidP="00380E4B">
      <w:pPr>
        <w:pStyle w:val="NoSpacing"/>
      </w:pPr>
    </w:p>
    <w:p w14:paraId="27A5649D" w14:textId="77777777" w:rsidR="00380E4B" w:rsidRDefault="00380E4B" w:rsidP="00380E4B">
      <w:pPr>
        <w:pStyle w:val="NoSpacing"/>
      </w:pPr>
    </w:p>
    <w:p w14:paraId="0F119BB4" w14:textId="77777777" w:rsidR="00380E4B" w:rsidRDefault="00380E4B" w:rsidP="00380E4B">
      <w:pPr>
        <w:pStyle w:val="NoSpacing"/>
      </w:pPr>
    </w:p>
    <w:p w14:paraId="318EF280" w14:textId="77777777" w:rsidR="00380E4B" w:rsidRDefault="00380E4B" w:rsidP="00380E4B">
      <w:pPr>
        <w:pStyle w:val="NoSpacing"/>
      </w:pPr>
    </w:p>
    <w:p w14:paraId="53F9F57C" w14:textId="77777777" w:rsidR="00380E4B" w:rsidRDefault="00380E4B" w:rsidP="00380E4B">
      <w:pPr>
        <w:pStyle w:val="NoSpacing"/>
      </w:pPr>
    </w:p>
    <w:p w14:paraId="374B7FD9" w14:textId="77777777" w:rsidR="00380E4B" w:rsidRDefault="00380E4B" w:rsidP="00380E4B">
      <w:pPr>
        <w:pStyle w:val="NoSpacing"/>
      </w:pPr>
    </w:p>
    <w:p w14:paraId="66746D97" w14:textId="77777777" w:rsidR="00380E4B" w:rsidRDefault="00380E4B" w:rsidP="00380E4B">
      <w:pPr>
        <w:pStyle w:val="NoSpacing"/>
      </w:pPr>
    </w:p>
    <w:p w14:paraId="1B9D17D1" w14:textId="77777777" w:rsidR="00380E4B" w:rsidRDefault="00380E4B" w:rsidP="00380E4B">
      <w:pPr>
        <w:pStyle w:val="NoSpacing"/>
      </w:pPr>
    </w:p>
    <w:p w14:paraId="74A77E38" w14:textId="77777777" w:rsidR="00380E4B" w:rsidRPr="00765D4C" w:rsidRDefault="00380E4B" w:rsidP="00380E4B">
      <w:pPr>
        <w:spacing w:after="0" w:line="240" w:lineRule="auto"/>
        <w:rPr>
          <w:rFonts w:ascii="Calibri" w:eastAsia="Times New Roman" w:hAnsi="Calibri" w:cs="Calibri"/>
          <w:b/>
          <w:color w:val="000000"/>
          <w:kern w:val="0"/>
          <w:sz w:val="24"/>
          <w:szCs w:val="24"/>
          <w:u w:val="single"/>
          <w14:ligatures w14:val="none"/>
        </w:rPr>
      </w:pPr>
      <w:r w:rsidRPr="00765D4C">
        <w:rPr>
          <w:b/>
          <w:kern w:val="0"/>
          <w:u w:val="single"/>
          <w14:ligatures w14:val="none"/>
        </w:rPr>
        <w:t xml:space="preserve">Revenues ending </w:t>
      </w:r>
      <w:r>
        <w:rPr>
          <w:b/>
          <w:kern w:val="0"/>
          <w:u w:val="single"/>
          <w14:ligatures w14:val="none"/>
        </w:rPr>
        <w:t>January 2025</w:t>
      </w:r>
    </w:p>
    <w:p w14:paraId="58A22D9E" w14:textId="45E63911" w:rsidR="00380E4B" w:rsidRPr="00765D4C" w:rsidRDefault="00380E4B" w:rsidP="00380E4B">
      <w:pPr>
        <w:spacing w:after="0" w:line="240" w:lineRule="auto"/>
        <w:rPr>
          <w:kern w:val="0"/>
          <w14:ligatures w14:val="none"/>
        </w:rPr>
      </w:pPr>
      <w:r w:rsidRPr="00765D4C">
        <w:rPr>
          <w:kern w:val="0"/>
          <w14:ligatures w14:val="none"/>
        </w:rPr>
        <w:t>General Fund</w:t>
      </w:r>
      <w:r w:rsidRPr="00765D4C">
        <w:rPr>
          <w:kern w:val="0"/>
          <w14:ligatures w14:val="none"/>
        </w:rPr>
        <w:tab/>
      </w:r>
      <w:r w:rsidRPr="00765D4C">
        <w:rPr>
          <w:kern w:val="0"/>
          <w14:ligatures w14:val="none"/>
        </w:rPr>
        <w:tab/>
        <w:t xml:space="preserve">       $    </w:t>
      </w:r>
      <w:r w:rsidR="00472C5A">
        <w:rPr>
          <w:kern w:val="0"/>
          <w14:ligatures w14:val="none"/>
        </w:rPr>
        <w:t>21346.49</w:t>
      </w:r>
      <w:r w:rsidRPr="00765D4C">
        <w:rPr>
          <w:kern w:val="0"/>
          <w14:ligatures w14:val="none"/>
        </w:rPr>
        <w:t xml:space="preserve">    </w:t>
      </w:r>
      <w:r w:rsidRPr="00765D4C">
        <w:rPr>
          <w:kern w:val="0"/>
          <w14:ligatures w14:val="none"/>
        </w:rPr>
        <w:tab/>
      </w:r>
      <w:r w:rsidRPr="00765D4C">
        <w:rPr>
          <w:kern w:val="0"/>
          <w14:ligatures w14:val="none"/>
        </w:rPr>
        <w:tab/>
      </w:r>
      <w:r w:rsidRPr="00765D4C">
        <w:rPr>
          <w:kern w:val="0"/>
          <w14:ligatures w14:val="none"/>
        </w:rPr>
        <w:tab/>
        <w:t xml:space="preserve">   </w:t>
      </w:r>
      <w:r w:rsidRPr="00765D4C">
        <w:rPr>
          <w:kern w:val="0"/>
          <w14:ligatures w14:val="none"/>
        </w:rPr>
        <w:tab/>
        <w:t xml:space="preserve">              </w:t>
      </w:r>
      <w:r w:rsidRPr="00765D4C">
        <w:rPr>
          <w:kern w:val="0"/>
          <w14:ligatures w14:val="none"/>
        </w:rPr>
        <w:tab/>
        <w:t xml:space="preserve"> </w:t>
      </w:r>
      <w:r w:rsidRPr="00765D4C">
        <w:rPr>
          <w:kern w:val="0"/>
          <w14:ligatures w14:val="none"/>
        </w:rPr>
        <w:tab/>
      </w:r>
      <w:r w:rsidRPr="00765D4C">
        <w:rPr>
          <w:kern w:val="0"/>
          <w14:ligatures w14:val="none"/>
        </w:rPr>
        <w:tab/>
        <w:t xml:space="preserve">                  </w:t>
      </w:r>
    </w:p>
    <w:p w14:paraId="60BCE93A" w14:textId="2891F2C4" w:rsidR="00380E4B" w:rsidRPr="00765D4C" w:rsidRDefault="00380E4B" w:rsidP="00380E4B">
      <w:pPr>
        <w:spacing w:after="0" w:line="240" w:lineRule="auto"/>
        <w:rPr>
          <w:kern w:val="0"/>
          <w14:ligatures w14:val="none"/>
        </w:rPr>
      </w:pPr>
      <w:r w:rsidRPr="00765D4C">
        <w:rPr>
          <w:kern w:val="0"/>
          <w14:ligatures w14:val="none"/>
        </w:rPr>
        <w:t>Road Use Tax</w:t>
      </w:r>
      <w:r w:rsidRPr="00765D4C">
        <w:rPr>
          <w:kern w:val="0"/>
          <w14:ligatures w14:val="none"/>
        </w:rPr>
        <w:tab/>
      </w:r>
      <w:r w:rsidRPr="00765D4C">
        <w:rPr>
          <w:kern w:val="0"/>
          <w14:ligatures w14:val="none"/>
        </w:rPr>
        <w:tab/>
        <w:t xml:space="preserve">             </w:t>
      </w:r>
      <w:r w:rsidR="00472C5A">
        <w:rPr>
          <w:kern w:val="0"/>
          <w14:ligatures w14:val="none"/>
        </w:rPr>
        <w:t>11260.10</w:t>
      </w:r>
      <w:r w:rsidRPr="00765D4C">
        <w:rPr>
          <w:kern w:val="0"/>
          <w14:ligatures w14:val="none"/>
        </w:rPr>
        <w:tab/>
      </w:r>
      <w:r w:rsidRPr="00765D4C">
        <w:rPr>
          <w:kern w:val="0"/>
          <w14:ligatures w14:val="none"/>
        </w:rPr>
        <w:tab/>
        <w:t xml:space="preserve">                                           </w:t>
      </w:r>
      <w:r w:rsidRPr="00765D4C">
        <w:rPr>
          <w:kern w:val="0"/>
          <w14:ligatures w14:val="none"/>
        </w:rPr>
        <w:tab/>
      </w:r>
      <w:r w:rsidRPr="00765D4C">
        <w:rPr>
          <w:kern w:val="0"/>
          <w14:ligatures w14:val="none"/>
        </w:rPr>
        <w:tab/>
        <w:t xml:space="preserve">    </w:t>
      </w:r>
      <w:r w:rsidRPr="00765D4C">
        <w:rPr>
          <w:kern w:val="0"/>
          <w14:ligatures w14:val="none"/>
        </w:rPr>
        <w:tab/>
      </w:r>
      <w:r w:rsidRPr="00765D4C">
        <w:rPr>
          <w:kern w:val="0"/>
          <w14:ligatures w14:val="none"/>
        </w:rPr>
        <w:tab/>
        <w:t xml:space="preserve">   </w:t>
      </w:r>
      <w:r w:rsidRPr="00765D4C">
        <w:rPr>
          <w:kern w:val="0"/>
          <w14:ligatures w14:val="none"/>
        </w:rPr>
        <w:tab/>
      </w:r>
      <w:r w:rsidRPr="00765D4C">
        <w:rPr>
          <w:kern w:val="0"/>
          <w14:ligatures w14:val="none"/>
        </w:rPr>
        <w:tab/>
        <w:t xml:space="preserve">    </w:t>
      </w:r>
    </w:p>
    <w:p w14:paraId="4A4C4650" w14:textId="4B10387D" w:rsidR="00380E4B" w:rsidRPr="00765D4C" w:rsidRDefault="00380E4B" w:rsidP="00380E4B">
      <w:pPr>
        <w:spacing w:after="0" w:line="240" w:lineRule="auto"/>
        <w:rPr>
          <w:kern w:val="0"/>
          <w14:ligatures w14:val="none"/>
        </w:rPr>
      </w:pPr>
      <w:r w:rsidRPr="00765D4C">
        <w:rPr>
          <w:kern w:val="0"/>
          <w14:ligatures w14:val="none"/>
        </w:rPr>
        <w:t>Employee Benefits</w:t>
      </w:r>
      <w:r w:rsidRPr="00765D4C">
        <w:rPr>
          <w:kern w:val="0"/>
          <w14:ligatures w14:val="none"/>
        </w:rPr>
        <w:tab/>
        <w:t xml:space="preserve">               </w:t>
      </w:r>
      <w:r>
        <w:rPr>
          <w:kern w:val="0"/>
          <w14:ligatures w14:val="none"/>
        </w:rPr>
        <w:t xml:space="preserve">  </w:t>
      </w:r>
      <w:r w:rsidR="00472C5A">
        <w:rPr>
          <w:kern w:val="0"/>
          <w14:ligatures w14:val="none"/>
        </w:rPr>
        <w:t>524.01</w:t>
      </w:r>
      <w:r w:rsidRPr="00765D4C">
        <w:rPr>
          <w:kern w:val="0"/>
          <w14:ligatures w14:val="none"/>
        </w:rPr>
        <w:tab/>
      </w:r>
      <w:r w:rsidRPr="00765D4C">
        <w:rPr>
          <w:kern w:val="0"/>
          <w14:ligatures w14:val="none"/>
        </w:rPr>
        <w:tab/>
        <w:t xml:space="preserve">       </w:t>
      </w:r>
      <w:r w:rsidRPr="00765D4C">
        <w:rPr>
          <w:kern w:val="0"/>
          <w14:ligatures w14:val="none"/>
        </w:rPr>
        <w:tab/>
        <w:t xml:space="preserve">       </w:t>
      </w:r>
      <w:r w:rsidRPr="00765D4C">
        <w:rPr>
          <w:kern w:val="0"/>
          <w14:ligatures w14:val="none"/>
        </w:rPr>
        <w:tab/>
        <w:t xml:space="preserve">     </w:t>
      </w:r>
      <w:r w:rsidRPr="00765D4C">
        <w:rPr>
          <w:kern w:val="0"/>
          <w14:ligatures w14:val="none"/>
        </w:rPr>
        <w:tab/>
      </w:r>
      <w:r w:rsidRPr="00765D4C">
        <w:rPr>
          <w:kern w:val="0"/>
          <w14:ligatures w14:val="none"/>
        </w:rPr>
        <w:tab/>
        <w:t xml:space="preserve"> </w:t>
      </w:r>
      <w:r w:rsidRPr="00765D4C">
        <w:rPr>
          <w:kern w:val="0"/>
          <w14:ligatures w14:val="none"/>
        </w:rPr>
        <w:tab/>
        <w:t xml:space="preserve">           </w:t>
      </w:r>
      <w:r w:rsidRPr="00765D4C">
        <w:rPr>
          <w:kern w:val="0"/>
          <w14:ligatures w14:val="none"/>
        </w:rPr>
        <w:tab/>
        <w:t xml:space="preserve">              </w:t>
      </w:r>
      <w:r w:rsidRPr="00765D4C">
        <w:rPr>
          <w:kern w:val="0"/>
          <w14:ligatures w14:val="none"/>
        </w:rPr>
        <w:tab/>
        <w:t xml:space="preserve">        Local Option Sales Tax</w:t>
      </w:r>
      <w:r w:rsidRPr="00765D4C">
        <w:rPr>
          <w:kern w:val="0"/>
          <w14:ligatures w14:val="none"/>
        </w:rPr>
        <w:tab/>
        <w:t xml:space="preserve">             </w:t>
      </w:r>
      <w:r w:rsidR="00AB5FB7">
        <w:rPr>
          <w:kern w:val="0"/>
          <w14:ligatures w14:val="none"/>
        </w:rPr>
        <w:t xml:space="preserve">  </w:t>
      </w:r>
      <w:r w:rsidR="00472C5A">
        <w:rPr>
          <w:kern w:val="0"/>
          <w14:ligatures w14:val="none"/>
        </w:rPr>
        <w:t>7493.78</w:t>
      </w:r>
      <w:r w:rsidRPr="00765D4C">
        <w:rPr>
          <w:kern w:val="0"/>
          <w14:ligatures w14:val="none"/>
        </w:rPr>
        <w:t xml:space="preserve"> </w:t>
      </w:r>
      <w:r w:rsidRPr="00765D4C">
        <w:rPr>
          <w:kern w:val="0"/>
          <w14:ligatures w14:val="none"/>
        </w:rPr>
        <w:tab/>
        <w:t xml:space="preserve">     </w:t>
      </w:r>
      <w:r w:rsidRPr="00765D4C">
        <w:rPr>
          <w:kern w:val="0"/>
          <w14:ligatures w14:val="none"/>
        </w:rPr>
        <w:tab/>
      </w:r>
      <w:r w:rsidRPr="00765D4C">
        <w:rPr>
          <w:kern w:val="0"/>
          <w14:ligatures w14:val="none"/>
        </w:rPr>
        <w:tab/>
        <w:t xml:space="preserve">      </w:t>
      </w:r>
      <w:r w:rsidRPr="00765D4C">
        <w:rPr>
          <w:kern w:val="0"/>
          <w14:ligatures w14:val="none"/>
        </w:rPr>
        <w:tab/>
      </w:r>
      <w:r w:rsidRPr="00765D4C">
        <w:rPr>
          <w:kern w:val="0"/>
          <w14:ligatures w14:val="none"/>
        </w:rPr>
        <w:tab/>
        <w:t xml:space="preserve">          </w:t>
      </w:r>
      <w:r w:rsidRPr="00765D4C">
        <w:rPr>
          <w:kern w:val="0"/>
          <w14:ligatures w14:val="none"/>
        </w:rPr>
        <w:tab/>
      </w:r>
      <w:r w:rsidRPr="00765D4C">
        <w:rPr>
          <w:kern w:val="0"/>
          <w14:ligatures w14:val="none"/>
        </w:rPr>
        <w:tab/>
        <w:t xml:space="preserve">    </w:t>
      </w:r>
      <w:r w:rsidRPr="00765D4C">
        <w:rPr>
          <w:kern w:val="0"/>
          <w14:ligatures w14:val="none"/>
        </w:rPr>
        <w:tab/>
        <w:t xml:space="preserve">    </w:t>
      </w:r>
      <w:r w:rsidRPr="00765D4C">
        <w:rPr>
          <w:kern w:val="0"/>
          <w14:ligatures w14:val="none"/>
        </w:rPr>
        <w:tab/>
        <w:t xml:space="preserve"> </w:t>
      </w:r>
    </w:p>
    <w:p w14:paraId="0319DD21" w14:textId="297C0A5C" w:rsidR="00380E4B" w:rsidRPr="00765D4C" w:rsidRDefault="00380E4B" w:rsidP="00380E4B">
      <w:pPr>
        <w:spacing w:after="0" w:line="240" w:lineRule="auto"/>
        <w:rPr>
          <w:kern w:val="0"/>
          <w14:ligatures w14:val="none"/>
        </w:rPr>
      </w:pPr>
      <w:r w:rsidRPr="00765D4C">
        <w:rPr>
          <w:kern w:val="0"/>
          <w14:ligatures w14:val="none"/>
        </w:rPr>
        <w:t>Debt Service</w:t>
      </w:r>
      <w:r w:rsidRPr="00765D4C">
        <w:rPr>
          <w:kern w:val="0"/>
          <w14:ligatures w14:val="none"/>
        </w:rPr>
        <w:tab/>
      </w:r>
      <w:r>
        <w:rPr>
          <w:kern w:val="0"/>
          <w14:ligatures w14:val="none"/>
        </w:rPr>
        <w:tab/>
      </w:r>
      <w:r>
        <w:rPr>
          <w:kern w:val="0"/>
          <w14:ligatures w14:val="none"/>
        </w:rPr>
        <w:tab/>
        <w:t xml:space="preserve">   </w:t>
      </w:r>
      <w:r w:rsidR="00472C5A">
        <w:rPr>
          <w:kern w:val="0"/>
          <w14:ligatures w14:val="none"/>
        </w:rPr>
        <w:t>446.72</w:t>
      </w:r>
      <w:r w:rsidRPr="00765D4C">
        <w:rPr>
          <w:kern w:val="0"/>
          <w14:ligatures w14:val="none"/>
        </w:rPr>
        <w:t xml:space="preserve">    </w:t>
      </w:r>
      <w:r w:rsidRPr="00765D4C">
        <w:rPr>
          <w:kern w:val="0"/>
          <w14:ligatures w14:val="none"/>
        </w:rPr>
        <w:tab/>
      </w:r>
      <w:r w:rsidRPr="00765D4C">
        <w:rPr>
          <w:kern w:val="0"/>
          <w14:ligatures w14:val="none"/>
        </w:rPr>
        <w:tab/>
        <w:t xml:space="preserve">       </w:t>
      </w:r>
      <w:r w:rsidRPr="00765D4C">
        <w:rPr>
          <w:kern w:val="0"/>
          <w14:ligatures w14:val="none"/>
        </w:rPr>
        <w:tab/>
      </w:r>
      <w:r w:rsidRPr="00765D4C">
        <w:rPr>
          <w:kern w:val="0"/>
          <w14:ligatures w14:val="none"/>
        </w:rPr>
        <w:tab/>
        <w:t xml:space="preserve">     </w:t>
      </w:r>
      <w:r w:rsidRPr="00765D4C">
        <w:rPr>
          <w:kern w:val="0"/>
          <w14:ligatures w14:val="none"/>
        </w:rPr>
        <w:tab/>
      </w:r>
      <w:r w:rsidRPr="00765D4C">
        <w:rPr>
          <w:kern w:val="0"/>
          <w14:ligatures w14:val="none"/>
        </w:rPr>
        <w:tab/>
      </w:r>
      <w:r w:rsidRPr="00765D4C">
        <w:rPr>
          <w:kern w:val="0"/>
          <w14:ligatures w14:val="none"/>
        </w:rPr>
        <w:tab/>
        <w:t xml:space="preserve">       </w:t>
      </w:r>
    </w:p>
    <w:p w14:paraId="1244DFC8" w14:textId="5BDD7772" w:rsidR="00380E4B" w:rsidRPr="00765D4C" w:rsidRDefault="00380E4B" w:rsidP="00380E4B">
      <w:pPr>
        <w:spacing w:after="0" w:line="240" w:lineRule="auto"/>
        <w:rPr>
          <w:kern w:val="0"/>
          <w14:ligatures w14:val="none"/>
        </w:rPr>
      </w:pPr>
      <w:r w:rsidRPr="00765D4C">
        <w:rPr>
          <w:kern w:val="0"/>
          <w14:ligatures w14:val="none"/>
        </w:rPr>
        <w:t>Water</w:t>
      </w:r>
      <w:r w:rsidRPr="00765D4C">
        <w:rPr>
          <w:kern w:val="0"/>
          <w14:ligatures w14:val="none"/>
        </w:rPr>
        <w:tab/>
      </w:r>
      <w:r w:rsidRPr="00765D4C">
        <w:rPr>
          <w:kern w:val="0"/>
          <w14:ligatures w14:val="none"/>
        </w:rPr>
        <w:tab/>
      </w:r>
      <w:r w:rsidRPr="00765D4C">
        <w:rPr>
          <w:kern w:val="0"/>
          <w14:ligatures w14:val="none"/>
        </w:rPr>
        <w:tab/>
        <w:t xml:space="preserve">             </w:t>
      </w:r>
      <w:r w:rsidR="00472C5A">
        <w:rPr>
          <w:kern w:val="0"/>
          <w14:ligatures w14:val="none"/>
        </w:rPr>
        <w:t>16233.92</w:t>
      </w:r>
      <w:r w:rsidRPr="00765D4C">
        <w:rPr>
          <w:kern w:val="0"/>
          <w14:ligatures w14:val="none"/>
        </w:rPr>
        <w:tab/>
      </w:r>
      <w:r w:rsidRPr="00765D4C">
        <w:rPr>
          <w:kern w:val="0"/>
          <w14:ligatures w14:val="none"/>
        </w:rPr>
        <w:tab/>
      </w:r>
      <w:r w:rsidRPr="00765D4C">
        <w:rPr>
          <w:kern w:val="0"/>
          <w14:ligatures w14:val="none"/>
        </w:rPr>
        <w:tab/>
        <w:t xml:space="preserve">  </w:t>
      </w:r>
      <w:r w:rsidRPr="00765D4C">
        <w:rPr>
          <w:kern w:val="0"/>
          <w14:ligatures w14:val="none"/>
        </w:rPr>
        <w:tab/>
      </w:r>
      <w:r w:rsidRPr="00765D4C">
        <w:rPr>
          <w:kern w:val="0"/>
          <w14:ligatures w14:val="none"/>
        </w:rPr>
        <w:tab/>
        <w:t xml:space="preserve">  </w:t>
      </w:r>
      <w:r w:rsidRPr="00765D4C">
        <w:rPr>
          <w:kern w:val="0"/>
          <w14:ligatures w14:val="none"/>
        </w:rPr>
        <w:tab/>
      </w:r>
      <w:r w:rsidRPr="00765D4C">
        <w:rPr>
          <w:kern w:val="0"/>
          <w14:ligatures w14:val="none"/>
        </w:rPr>
        <w:tab/>
      </w:r>
      <w:r w:rsidRPr="00765D4C">
        <w:rPr>
          <w:kern w:val="0"/>
          <w14:ligatures w14:val="none"/>
        </w:rPr>
        <w:tab/>
        <w:t xml:space="preserve">  </w:t>
      </w:r>
      <w:r w:rsidRPr="00765D4C">
        <w:rPr>
          <w:kern w:val="0"/>
          <w14:ligatures w14:val="none"/>
        </w:rPr>
        <w:tab/>
      </w:r>
    </w:p>
    <w:p w14:paraId="7749B640" w14:textId="564ADA05" w:rsidR="00380E4B" w:rsidRPr="00765D4C" w:rsidRDefault="00380E4B" w:rsidP="00380E4B">
      <w:pPr>
        <w:spacing w:after="0" w:line="240" w:lineRule="auto"/>
        <w:rPr>
          <w:kern w:val="0"/>
          <w14:ligatures w14:val="none"/>
        </w:rPr>
      </w:pPr>
      <w:r w:rsidRPr="00765D4C">
        <w:rPr>
          <w:kern w:val="0"/>
          <w14:ligatures w14:val="none"/>
        </w:rPr>
        <w:t>Sewer</w:t>
      </w:r>
      <w:r w:rsidRPr="00765D4C">
        <w:rPr>
          <w:kern w:val="0"/>
          <w14:ligatures w14:val="none"/>
        </w:rPr>
        <w:tab/>
      </w:r>
      <w:r w:rsidRPr="00765D4C">
        <w:rPr>
          <w:kern w:val="0"/>
          <w14:ligatures w14:val="none"/>
        </w:rPr>
        <w:tab/>
      </w:r>
      <w:r w:rsidRPr="00765D4C">
        <w:rPr>
          <w:kern w:val="0"/>
          <w14:ligatures w14:val="none"/>
        </w:rPr>
        <w:tab/>
        <w:t xml:space="preserve">             </w:t>
      </w:r>
      <w:r w:rsidR="00472C5A">
        <w:rPr>
          <w:kern w:val="0"/>
          <w14:ligatures w14:val="none"/>
        </w:rPr>
        <w:t>13841.13</w:t>
      </w:r>
    </w:p>
    <w:p w14:paraId="61E1A7BD" w14:textId="7D40588C" w:rsidR="00380E4B" w:rsidRPr="00765D4C" w:rsidRDefault="00380E4B" w:rsidP="00380E4B">
      <w:pPr>
        <w:spacing w:after="0" w:line="240" w:lineRule="auto"/>
        <w:rPr>
          <w:kern w:val="0"/>
          <w14:ligatures w14:val="none"/>
        </w:rPr>
      </w:pPr>
      <w:r w:rsidRPr="00765D4C">
        <w:rPr>
          <w:kern w:val="0"/>
          <w14:ligatures w14:val="none"/>
        </w:rPr>
        <w:t>Electric</w:t>
      </w:r>
      <w:r w:rsidRPr="00765D4C">
        <w:rPr>
          <w:kern w:val="0"/>
          <w14:ligatures w14:val="none"/>
        </w:rPr>
        <w:tab/>
        <w:t xml:space="preserve">                                          </w:t>
      </w:r>
      <w:r w:rsidR="00AB5FB7">
        <w:rPr>
          <w:kern w:val="0"/>
          <w14:ligatures w14:val="none"/>
        </w:rPr>
        <w:t>81523.47</w:t>
      </w:r>
      <w:r w:rsidRPr="00765D4C">
        <w:rPr>
          <w:kern w:val="0"/>
          <w14:ligatures w14:val="none"/>
        </w:rPr>
        <w:tab/>
      </w:r>
      <w:r w:rsidRPr="00765D4C">
        <w:rPr>
          <w:kern w:val="0"/>
          <w14:ligatures w14:val="none"/>
        </w:rPr>
        <w:tab/>
      </w:r>
      <w:r w:rsidRPr="00765D4C">
        <w:rPr>
          <w:kern w:val="0"/>
          <w14:ligatures w14:val="none"/>
        </w:rPr>
        <w:tab/>
        <w:t xml:space="preserve">  </w:t>
      </w:r>
      <w:r w:rsidRPr="00765D4C">
        <w:rPr>
          <w:kern w:val="0"/>
          <w14:ligatures w14:val="none"/>
        </w:rPr>
        <w:tab/>
        <w:t xml:space="preserve">  </w:t>
      </w:r>
      <w:r w:rsidRPr="00765D4C">
        <w:rPr>
          <w:kern w:val="0"/>
          <w14:ligatures w14:val="none"/>
        </w:rPr>
        <w:tab/>
        <w:t xml:space="preserve"> </w:t>
      </w:r>
    </w:p>
    <w:p w14:paraId="28ECEC7B" w14:textId="207BE0CD" w:rsidR="00380E4B" w:rsidRPr="00765D4C" w:rsidRDefault="00380E4B" w:rsidP="00380E4B">
      <w:pPr>
        <w:spacing w:after="0" w:line="240" w:lineRule="auto"/>
        <w:rPr>
          <w:b/>
          <w:kern w:val="0"/>
          <w14:ligatures w14:val="none"/>
        </w:rPr>
      </w:pPr>
      <w:r w:rsidRPr="00765D4C">
        <w:rPr>
          <w:b/>
          <w:kern w:val="0"/>
          <w14:ligatures w14:val="none"/>
        </w:rPr>
        <w:t>TOTAL</w:t>
      </w:r>
      <w:r w:rsidRPr="00765D4C">
        <w:rPr>
          <w:b/>
          <w:kern w:val="0"/>
          <w14:ligatures w14:val="none"/>
        </w:rPr>
        <w:tab/>
      </w:r>
      <w:r w:rsidRPr="00765D4C">
        <w:rPr>
          <w:b/>
          <w:kern w:val="0"/>
          <w14:ligatures w14:val="none"/>
        </w:rPr>
        <w:tab/>
        <w:t xml:space="preserve">                      $ </w:t>
      </w:r>
      <w:r w:rsidR="00AB5FB7">
        <w:rPr>
          <w:b/>
          <w:kern w:val="0"/>
          <w14:ligatures w14:val="none"/>
        </w:rPr>
        <w:t>152669.62</w:t>
      </w:r>
    </w:p>
    <w:p w14:paraId="2438F6F6" w14:textId="77777777" w:rsidR="00380E4B" w:rsidRDefault="00380E4B" w:rsidP="00380E4B">
      <w:pPr>
        <w:pStyle w:val="NoSpacing"/>
      </w:pPr>
    </w:p>
    <w:p w14:paraId="386711C3" w14:textId="77777777" w:rsidR="00380E4B" w:rsidRDefault="00380E4B" w:rsidP="00380E4B">
      <w:pPr>
        <w:pStyle w:val="NoSpacing"/>
      </w:pPr>
    </w:p>
    <w:p w14:paraId="247142F1" w14:textId="77777777" w:rsidR="00872CB1" w:rsidRDefault="00872CB1"/>
    <w:sectPr w:rsidR="00872CB1" w:rsidSect="00380E4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E4B"/>
    <w:rsid w:val="0008305A"/>
    <w:rsid w:val="00084CDE"/>
    <w:rsid w:val="000A7EA9"/>
    <w:rsid w:val="001C0B1D"/>
    <w:rsid w:val="00227AC2"/>
    <w:rsid w:val="00240214"/>
    <w:rsid w:val="00380E4B"/>
    <w:rsid w:val="00472C5A"/>
    <w:rsid w:val="004838A5"/>
    <w:rsid w:val="007F1464"/>
    <w:rsid w:val="00872CB1"/>
    <w:rsid w:val="008953C2"/>
    <w:rsid w:val="00992E6B"/>
    <w:rsid w:val="00A10193"/>
    <w:rsid w:val="00AB5FB7"/>
    <w:rsid w:val="00B01082"/>
    <w:rsid w:val="00D17C03"/>
    <w:rsid w:val="00D26EF4"/>
    <w:rsid w:val="00E32331"/>
    <w:rsid w:val="00E679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D2051"/>
  <w15:chartTrackingRefBased/>
  <w15:docId w15:val="{5AB5BC6C-9F08-4816-8FF0-0F437AFBC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0E4B"/>
  </w:style>
  <w:style w:type="paragraph" w:styleId="Heading1">
    <w:name w:val="heading 1"/>
    <w:basedOn w:val="Normal"/>
    <w:next w:val="Normal"/>
    <w:link w:val="Heading1Char"/>
    <w:uiPriority w:val="9"/>
    <w:qFormat/>
    <w:rsid w:val="00380E4B"/>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380E4B"/>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380E4B"/>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380E4B"/>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380E4B"/>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380E4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80E4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80E4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80E4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0E4B"/>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380E4B"/>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380E4B"/>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380E4B"/>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380E4B"/>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380E4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80E4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80E4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80E4B"/>
    <w:rPr>
      <w:rFonts w:eastAsiaTheme="majorEastAsia" w:cstheme="majorBidi"/>
      <w:color w:val="272727" w:themeColor="text1" w:themeTint="D8"/>
    </w:rPr>
  </w:style>
  <w:style w:type="paragraph" w:styleId="Title">
    <w:name w:val="Title"/>
    <w:basedOn w:val="Normal"/>
    <w:next w:val="Normal"/>
    <w:link w:val="TitleChar"/>
    <w:uiPriority w:val="10"/>
    <w:qFormat/>
    <w:rsid w:val="00380E4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0E4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80E4B"/>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80E4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80E4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80E4B"/>
    <w:rPr>
      <w:i/>
      <w:iCs/>
      <w:color w:val="404040" w:themeColor="text1" w:themeTint="BF"/>
    </w:rPr>
  </w:style>
  <w:style w:type="paragraph" w:styleId="ListParagraph">
    <w:name w:val="List Paragraph"/>
    <w:basedOn w:val="Normal"/>
    <w:uiPriority w:val="34"/>
    <w:qFormat/>
    <w:rsid w:val="00380E4B"/>
    <w:pPr>
      <w:ind w:left="720"/>
      <w:contextualSpacing/>
    </w:pPr>
  </w:style>
  <w:style w:type="character" w:styleId="IntenseEmphasis">
    <w:name w:val="Intense Emphasis"/>
    <w:basedOn w:val="DefaultParagraphFont"/>
    <w:uiPriority w:val="21"/>
    <w:qFormat/>
    <w:rsid w:val="00380E4B"/>
    <w:rPr>
      <w:i/>
      <w:iCs/>
      <w:color w:val="365F91" w:themeColor="accent1" w:themeShade="BF"/>
    </w:rPr>
  </w:style>
  <w:style w:type="paragraph" w:styleId="IntenseQuote">
    <w:name w:val="Intense Quote"/>
    <w:basedOn w:val="Normal"/>
    <w:next w:val="Normal"/>
    <w:link w:val="IntenseQuoteChar"/>
    <w:uiPriority w:val="30"/>
    <w:qFormat/>
    <w:rsid w:val="00380E4B"/>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380E4B"/>
    <w:rPr>
      <w:i/>
      <w:iCs/>
      <w:color w:val="365F91" w:themeColor="accent1" w:themeShade="BF"/>
    </w:rPr>
  </w:style>
  <w:style w:type="character" w:styleId="IntenseReference">
    <w:name w:val="Intense Reference"/>
    <w:basedOn w:val="DefaultParagraphFont"/>
    <w:uiPriority w:val="32"/>
    <w:qFormat/>
    <w:rsid w:val="00380E4B"/>
    <w:rPr>
      <w:b/>
      <w:bCs/>
      <w:smallCaps/>
      <w:color w:val="365F91" w:themeColor="accent1" w:themeShade="BF"/>
      <w:spacing w:val="5"/>
    </w:rPr>
  </w:style>
  <w:style w:type="paragraph" w:styleId="NoSpacing">
    <w:name w:val="No Spacing"/>
    <w:uiPriority w:val="1"/>
    <w:qFormat/>
    <w:rsid w:val="00380E4B"/>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307</TotalTime>
  <Pages>2</Pages>
  <Words>619</Words>
  <Characters>3534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 Prier</dc:creator>
  <cp:keywords/>
  <dc:description/>
  <cp:lastModifiedBy>Deb Prier</cp:lastModifiedBy>
  <cp:revision>3</cp:revision>
  <dcterms:created xsi:type="dcterms:W3CDTF">2025-03-13T19:56:00Z</dcterms:created>
  <dcterms:modified xsi:type="dcterms:W3CDTF">2025-03-14T18:21:00Z</dcterms:modified>
</cp:coreProperties>
</file>