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356C4ED6" w:rsidR="00AF56A0" w:rsidRDefault="005C4A3A" w:rsidP="003A3789">
      <w:pPr>
        <w:spacing w:after="0"/>
        <w:ind w:right="-288"/>
        <w:rPr>
          <w:b/>
          <w:sz w:val="28"/>
          <w:szCs w:val="28"/>
        </w:rPr>
      </w:pPr>
      <w:r>
        <w:rPr>
          <w:b/>
          <w:sz w:val="28"/>
          <w:szCs w:val="28"/>
        </w:rPr>
        <w:t>Monday</w:t>
      </w:r>
      <w:r w:rsidR="004A0A19">
        <w:rPr>
          <w:b/>
          <w:sz w:val="28"/>
          <w:szCs w:val="28"/>
        </w:rPr>
        <w:t xml:space="preserve">, </w:t>
      </w:r>
      <w:r w:rsidR="005E213D">
        <w:rPr>
          <w:b/>
          <w:sz w:val="28"/>
          <w:szCs w:val="28"/>
        </w:rPr>
        <w:t>March 10</w:t>
      </w:r>
      <w:r w:rsidR="006B1D51">
        <w:rPr>
          <w:b/>
          <w:sz w:val="28"/>
          <w:szCs w:val="28"/>
        </w:rPr>
        <w:t>th</w:t>
      </w:r>
      <w:r w:rsidR="003D71E3">
        <w:rPr>
          <w:b/>
          <w:sz w:val="28"/>
          <w:szCs w:val="28"/>
        </w:rPr>
        <w:t>, 202</w:t>
      </w:r>
      <w:r w:rsidR="004A0A19">
        <w:rPr>
          <w:b/>
          <w:sz w:val="28"/>
          <w:szCs w:val="28"/>
        </w:rPr>
        <w:t>5</w:t>
      </w:r>
    </w:p>
    <w:p w14:paraId="6DBBC97B" w14:textId="21B03245" w:rsidR="005E213D" w:rsidRDefault="005E213D" w:rsidP="003A3789">
      <w:pPr>
        <w:spacing w:after="0"/>
        <w:ind w:right="-288"/>
        <w:rPr>
          <w:sz w:val="26"/>
          <w:szCs w:val="26"/>
          <w:u w:val="single"/>
        </w:rPr>
      </w:pPr>
      <w:r w:rsidRPr="005E213D">
        <w:rPr>
          <w:sz w:val="26"/>
          <w:szCs w:val="26"/>
          <w:u w:val="single"/>
        </w:rPr>
        <w:t>Public Hearing:</w:t>
      </w:r>
    </w:p>
    <w:p w14:paraId="611B41CA" w14:textId="066BA817" w:rsidR="005E213D" w:rsidRDefault="005E213D" w:rsidP="003A3789">
      <w:pPr>
        <w:spacing w:after="0"/>
        <w:ind w:right="-288"/>
        <w:rPr>
          <w:sz w:val="26"/>
          <w:szCs w:val="26"/>
        </w:rPr>
      </w:pPr>
      <w:r>
        <w:rPr>
          <w:sz w:val="26"/>
          <w:szCs w:val="26"/>
        </w:rPr>
        <w:t xml:space="preserve">Mayor Henrichs opened the public hearing at 5:15 p.m. and asked for a roll call. Council members present Bangasser, Galey, Henning, Heuer. Absent: Stirling. Also present: Coby Bangasser and City Engineer Zeb Stanbrough. The mayor then announced that this was the time and place for the public hearing and meeting on the matter of the Butler County Multi-Jurisdictional Hazard Mitigation Plan recently updated by the city. </w:t>
      </w:r>
    </w:p>
    <w:p w14:paraId="526885FE" w14:textId="77777777" w:rsidR="005E213D" w:rsidRDefault="005E213D" w:rsidP="003A3789">
      <w:pPr>
        <w:spacing w:after="0"/>
        <w:ind w:right="-288"/>
        <w:rPr>
          <w:sz w:val="26"/>
          <w:szCs w:val="26"/>
        </w:rPr>
      </w:pPr>
    </w:p>
    <w:p w14:paraId="22F84B72" w14:textId="024784A4" w:rsidR="005E213D" w:rsidRDefault="005E213D" w:rsidP="003A3789">
      <w:pPr>
        <w:spacing w:after="0"/>
        <w:ind w:right="-288"/>
        <w:rPr>
          <w:sz w:val="26"/>
          <w:szCs w:val="26"/>
        </w:rPr>
      </w:pPr>
      <w:r>
        <w:rPr>
          <w:sz w:val="26"/>
          <w:szCs w:val="26"/>
        </w:rPr>
        <w:t xml:space="preserve">The mayor asked for any comments for or against the Butler County Multi-Jurisdictional Hazard Mitigation Plan recently updated by the city as printed in the Butler County Tribune Journal, or if any written or oral comments were received prior to the meeting; and the City Clerk, Alexis Wiegmann, said that no comments had been received, and none were made during the meeting. </w:t>
      </w:r>
    </w:p>
    <w:p w14:paraId="7B35472B" w14:textId="77777777" w:rsidR="005E213D" w:rsidRDefault="005E213D" w:rsidP="003A3789">
      <w:pPr>
        <w:spacing w:after="0"/>
        <w:ind w:right="-288"/>
        <w:rPr>
          <w:sz w:val="26"/>
          <w:szCs w:val="26"/>
        </w:rPr>
      </w:pPr>
    </w:p>
    <w:p w14:paraId="5E1D0997" w14:textId="0B24E4F0" w:rsidR="005E213D" w:rsidRDefault="005E213D" w:rsidP="003A3789">
      <w:pPr>
        <w:spacing w:after="0"/>
        <w:ind w:right="-288"/>
        <w:rPr>
          <w:sz w:val="26"/>
          <w:szCs w:val="26"/>
        </w:rPr>
      </w:pPr>
      <w:r>
        <w:rPr>
          <w:sz w:val="26"/>
          <w:szCs w:val="26"/>
        </w:rPr>
        <w:t xml:space="preserve">Whereupon the Mayor declared the hearing on the Butler County Multi-jurisdictional Hazard Mitigation Plan recently updated by the city to be closed and asked for a motion. Motion by Henning with a second by Galey to close the public hearing. Ayes: All. Nays: None. Motion carried. </w:t>
      </w:r>
    </w:p>
    <w:p w14:paraId="2C5B20C4" w14:textId="77777777" w:rsidR="005E213D" w:rsidRPr="005E213D" w:rsidRDefault="005E213D" w:rsidP="003A3789">
      <w:pPr>
        <w:spacing w:after="0"/>
        <w:ind w:right="-288"/>
        <w:rPr>
          <w:sz w:val="26"/>
          <w:szCs w:val="26"/>
        </w:rPr>
      </w:pP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438865CB" w:rsidR="003D71E3" w:rsidRDefault="00E06916" w:rsidP="003D71E3">
      <w:pPr>
        <w:spacing w:after="0"/>
        <w:ind w:right="-288"/>
        <w:rPr>
          <w:sz w:val="26"/>
          <w:szCs w:val="26"/>
        </w:rPr>
      </w:pPr>
      <w:r w:rsidRPr="00455925">
        <w:rPr>
          <w:sz w:val="26"/>
          <w:szCs w:val="26"/>
        </w:rPr>
        <w:t xml:space="preserve">Mayor </w:t>
      </w:r>
      <w:r>
        <w:rPr>
          <w:sz w:val="26"/>
          <w:szCs w:val="26"/>
        </w:rPr>
        <w:t>Henrichs</w:t>
      </w:r>
      <w:r w:rsidRPr="00455925">
        <w:rPr>
          <w:sz w:val="26"/>
          <w:szCs w:val="26"/>
        </w:rPr>
        <w:t xml:space="preserve"> opened the </w:t>
      </w:r>
      <w:r>
        <w:rPr>
          <w:sz w:val="26"/>
          <w:szCs w:val="26"/>
        </w:rPr>
        <w:t>regular meeting</w:t>
      </w:r>
      <w:r w:rsidRPr="00455925">
        <w:rPr>
          <w:sz w:val="26"/>
          <w:szCs w:val="26"/>
        </w:rPr>
        <w:t xml:space="preserve"> at </w:t>
      </w:r>
      <w:r w:rsidR="004A0A19">
        <w:rPr>
          <w:sz w:val="26"/>
          <w:szCs w:val="26"/>
        </w:rPr>
        <w:t>5:1</w:t>
      </w:r>
      <w:r w:rsidR="005E213D">
        <w:rPr>
          <w:sz w:val="26"/>
          <w:szCs w:val="26"/>
        </w:rPr>
        <w:t>9</w:t>
      </w:r>
      <w:r w:rsidRPr="00455925">
        <w:rPr>
          <w:sz w:val="26"/>
          <w:szCs w:val="26"/>
        </w:rPr>
        <w:t xml:space="preserve"> P.M. and asked for </w:t>
      </w:r>
      <w:proofErr w:type="gramStart"/>
      <w:r w:rsidR="005E213D" w:rsidRPr="00455925">
        <w:rPr>
          <w:sz w:val="26"/>
          <w:szCs w:val="26"/>
        </w:rPr>
        <w:t>a</w:t>
      </w:r>
      <w:r w:rsidRPr="00455925">
        <w:rPr>
          <w:sz w:val="26"/>
          <w:szCs w:val="26"/>
        </w:rPr>
        <w:t xml:space="preserve"> </w:t>
      </w:r>
      <w:r w:rsidR="005E213D">
        <w:rPr>
          <w:sz w:val="26"/>
          <w:szCs w:val="26"/>
        </w:rPr>
        <w:t>roll</w:t>
      </w:r>
      <w:proofErr w:type="gramEnd"/>
      <w:r w:rsidR="005E213D">
        <w:rPr>
          <w:sz w:val="26"/>
          <w:szCs w:val="26"/>
        </w:rPr>
        <w:t xml:space="preserve"> </w:t>
      </w:r>
      <w:r w:rsidRPr="00455925">
        <w:rPr>
          <w:sz w:val="26"/>
          <w:szCs w:val="26"/>
        </w:rPr>
        <w:t xml:space="preserve">call. Council members present </w:t>
      </w:r>
      <w:r>
        <w:rPr>
          <w:sz w:val="26"/>
          <w:szCs w:val="26"/>
        </w:rPr>
        <w:t xml:space="preserve">Bangasser, Galey, </w:t>
      </w:r>
      <w:r w:rsidR="004A0A19">
        <w:rPr>
          <w:sz w:val="26"/>
          <w:szCs w:val="26"/>
        </w:rPr>
        <w:t>Henning, Heuer</w:t>
      </w:r>
      <w:r w:rsidR="005E213D">
        <w:rPr>
          <w:sz w:val="26"/>
          <w:szCs w:val="26"/>
        </w:rPr>
        <w:t>. Absent:</w:t>
      </w:r>
      <w:r w:rsidR="00DB6176">
        <w:rPr>
          <w:sz w:val="26"/>
          <w:szCs w:val="26"/>
        </w:rPr>
        <w:t xml:space="preserve"> Stirling</w:t>
      </w:r>
      <w:r>
        <w:rPr>
          <w:sz w:val="26"/>
          <w:szCs w:val="26"/>
        </w:rPr>
        <w:t>.</w:t>
      </w:r>
      <w:r w:rsidRPr="00455925">
        <w:rPr>
          <w:sz w:val="26"/>
          <w:szCs w:val="26"/>
        </w:rPr>
        <w:t xml:space="preserve"> Also presen</w:t>
      </w:r>
      <w:r w:rsidR="005E213D">
        <w:rPr>
          <w:sz w:val="26"/>
          <w:szCs w:val="26"/>
        </w:rPr>
        <w:t>t: Coby Bangasser and City Engineer Zeb Stanbrough</w:t>
      </w:r>
      <w:r w:rsidRPr="00455925">
        <w:rPr>
          <w:sz w:val="26"/>
          <w:szCs w:val="26"/>
        </w:rPr>
        <w:t xml:space="preserve">. </w:t>
      </w:r>
      <w:r w:rsidR="005E213D">
        <w:rPr>
          <w:sz w:val="26"/>
          <w:szCs w:val="26"/>
        </w:rPr>
        <w:t>Bangasser</w:t>
      </w:r>
      <w:r w:rsidR="004A0A19">
        <w:rPr>
          <w:sz w:val="26"/>
          <w:szCs w:val="26"/>
        </w:rPr>
        <w:t xml:space="preserve"> </w:t>
      </w:r>
      <w:r w:rsidR="003D71E3" w:rsidRPr="005B4822">
        <w:rPr>
          <w:sz w:val="26"/>
          <w:szCs w:val="26"/>
        </w:rPr>
        <w:t xml:space="preserve">made a motion to approve the agenda with a second by </w:t>
      </w:r>
      <w:r w:rsidR="00DB6176">
        <w:rPr>
          <w:sz w:val="26"/>
          <w:szCs w:val="26"/>
        </w:rPr>
        <w:t>Heuer</w:t>
      </w:r>
      <w:r w:rsidR="003D71E3" w:rsidRPr="005B4822">
        <w:rPr>
          <w:sz w:val="26"/>
          <w:szCs w:val="26"/>
        </w:rPr>
        <w:t>.  Ayes</w:t>
      </w:r>
      <w:r w:rsidR="006B1D51" w:rsidRPr="005B4822">
        <w:rPr>
          <w:sz w:val="26"/>
          <w:szCs w:val="26"/>
        </w:rPr>
        <w:t>: All</w:t>
      </w:r>
      <w:r w:rsidR="003D71E3" w:rsidRPr="005B4822">
        <w:rPr>
          <w:sz w:val="26"/>
          <w:szCs w:val="26"/>
        </w:rPr>
        <w:t>.  Nays</w:t>
      </w:r>
      <w:r w:rsidR="006B1D51" w:rsidRPr="005B4822">
        <w:rPr>
          <w:sz w:val="26"/>
          <w:szCs w:val="26"/>
        </w:rPr>
        <w:t>: None</w:t>
      </w:r>
      <w:r w:rsidR="003D71E3" w:rsidRPr="005B4822">
        <w:rPr>
          <w:sz w:val="26"/>
          <w:szCs w:val="26"/>
        </w:rPr>
        <w:t xml:space="preserv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113753EE" w14:textId="6AD14CAD" w:rsidR="003C53F4" w:rsidRDefault="00DA3A7C" w:rsidP="003A3789">
      <w:pPr>
        <w:spacing w:after="0"/>
        <w:ind w:right="-288"/>
        <w:rPr>
          <w:sz w:val="26"/>
          <w:szCs w:val="26"/>
        </w:rPr>
      </w:pPr>
      <w:r>
        <w:rPr>
          <w:sz w:val="26"/>
          <w:szCs w:val="26"/>
        </w:rPr>
        <w:t xml:space="preserve">Public Works Assistant Coby Bangasser talked to the Council about removing the City Hall signage on Main Street as City Hall has moved from that location. The Council gave him permission to remove the letters from the old City Hall building. </w:t>
      </w:r>
    </w:p>
    <w:p w14:paraId="51E0C25F" w14:textId="77777777" w:rsidR="00DA3A7C" w:rsidRDefault="00DA3A7C" w:rsidP="003A3789">
      <w:pPr>
        <w:spacing w:after="0"/>
        <w:ind w:right="-288"/>
        <w:rPr>
          <w:sz w:val="26"/>
          <w:szCs w:val="26"/>
        </w:rPr>
      </w:pPr>
    </w:p>
    <w:p w14:paraId="726B8165" w14:textId="7BE1E3B0" w:rsidR="00DA3A7C" w:rsidRDefault="00DA3A7C" w:rsidP="003A3789">
      <w:pPr>
        <w:spacing w:after="0"/>
        <w:ind w:right="-288"/>
        <w:rPr>
          <w:sz w:val="26"/>
          <w:szCs w:val="26"/>
        </w:rPr>
      </w:pPr>
      <w:r>
        <w:rPr>
          <w:sz w:val="26"/>
          <w:szCs w:val="26"/>
        </w:rPr>
        <w:t xml:space="preserve">The Council discussed the sewer water issue on Cherry Street and made the decision to have Public Works </w:t>
      </w:r>
      <w:proofErr w:type="gramStart"/>
      <w:r w:rsidR="008279E4">
        <w:rPr>
          <w:sz w:val="26"/>
          <w:szCs w:val="26"/>
        </w:rPr>
        <w:t>look into</w:t>
      </w:r>
      <w:proofErr w:type="gramEnd"/>
      <w:r>
        <w:rPr>
          <w:sz w:val="26"/>
          <w:szCs w:val="26"/>
        </w:rPr>
        <w:t xml:space="preserve"> getting a camera to go down into the manhole to get a better look at what is causing sewer water to back up. </w:t>
      </w:r>
    </w:p>
    <w:p w14:paraId="2DE7528D" w14:textId="77777777" w:rsidR="00DB6176" w:rsidRPr="003C53F4" w:rsidRDefault="00DB6176"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46887DC8" w:rsidR="003D71E3" w:rsidRDefault="003D71E3" w:rsidP="003A3789">
      <w:pPr>
        <w:spacing w:after="0"/>
        <w:ind w:right="-288"/>
        <w:rPr>
          <w:sz w:val="26"/>
          <w:szCs w:val="26"/>
        </w:rPr>
      </w:pPr>
      <w:r>
        <w:rPr>
          <w:sz w:val="26"/>
          <w:szCs w:val="26"/>
        </w:rPr>
        <w:t xml:space="preserve">Motion by </w:t>
      </w:r>
      <w:r w:rsidR="008279E4">
        <w:rPr>
          <w:sz w:val="26"/>
          <w:szCs w:val="26"/>
        </w:rPr>
        <w:t>Henning</w:t>
      </w:r>
      <w:r>
        <w:rPr>
          <w:sz w:val="26"/>
          <w:szCs w:val="26"/>
        </w:rPr>
        <w:t xml:space="preserve"> with a second by </w:t>
      </w:r>
      <w:r w:rsidR="008279E4">
        <w:rPr>
          <w:sz w:val="26"/>
          <w:szCs w:val="26"/>
        </w:rPr>
        <w:t>Bangasser</w:t>
      </w:r>
      <w:r>
        <w:rPr>
          <w:sz w:val="26"/>
          <w:szCs w:val="26"/>
        </w:rPr>
        <w:t xml:space="preserve"> to approve the consent agenda which was as follows:  </w:t>
      </w:r>
    </w:p>
    <w:p w14:paraId="07525607" w14:textId="584193A3" w:rsidR="003A47DC" w:rsidRDefault="003D71E3" w:rsidP="003D71E3">
      <w:pPr>
        <w:spacing w:after="0"/>
        <w:ind w:right="-288"/>
        <w:rPr>
          <w:sz w:val="26"/>
          <w:szCs w:val="26"/>
        </w:rPr>
      </w:pPr>
      <w:r>
        <w:rPr>
          <w:sz w:val="26"/>
          <w:szCs w:val="26"/>
        </w:rPr>
        <w:t xml:space="preserve">Approve Minutes from meeting on </w:t>
      </w:r>
      <w:r w:rsidR="008279E4">
        <w:rPr>
          <w:sz w:val="26"/>
          <w:szCs w:val="26"/>
        </w:rPr>
        <w:t>02/24/2025</w:t>
      </w:r>
      <w:r>
        <w:rPr>
          <w:sz w:val="26"/>
          <w:szCs w:val="26"/>
        </w:rPr>
        <w:t>.</w:t>
      </w:r>
    </w:p>
    <w:p w14:paraId="62301369" w14:textId="16D2184F" w:rsidR="00DB6176" w:rsidRDefault="00DB6176" w:rsidP="003D71E3">
      <w:pPr>
        <w:spacing w:after="0"/>
        <w:ind w:right="-288"/>
        <w:rPr>
          <w:sz w:val="26"/>
          <w:szCs w:val="26"/>
        </w:rPr>
      </w:pPr>
      <w:r>
        <w:rPr>
          <w:sz w:val="26"/>
          <w:szCs w:val="26"/>
        </w:rPr>
        <w:t xml:space="preserve">Approve Minutes from Budget Workshop on </w:t>
      </w:r>
      <w:r w:rsidR="008279E4">
        <w:rPr>
          <w:sz w:val="26"/>
          <w:szCs w:val="26"/>
        </w:rPr>
        <w:t>03/03/2025</w:t>
      </w:r>
      <w:r>
        <w:rPr>
          <w:sz w:val="26"/>
          <w:szCs w:val="26"/>
        </w:rPr>
        <w:t>.</w:t>
      </w:r>
    </w:p>
    <w:p w14:paraId="0942C633" w14:textId="3E56E900" w:rsidR="008279E4" w:rsidRDefault="008279E4" w:rsidP="003D71E3">
      <w:pPr>
        <w:spacing w:after="0"/>
        <w:ind w:right="-288"/>
        <w:rPr>
          <w:sz w:val="26"/>
          <w:szCs w:val="26"/>
        </w:rPr>
      </w:pPr>
      <w:r>
        <w:rPr>
          <w:sz w:val="26"/>
          <w:szCs w:val="26"/>
        </w:rPr>
        <w:t xml:space="preserve">Approve building permit for Marcia Stark – 502 Elm Street – Addition of kitchen and office. </w:t>
      </w:r>
    </w:p>
    <w:p w14:paraId="4B276614" w14:textId="17E63944" w:rsidR="008279E4" w:rsidRDefault="008279E4" w:rsidP="003D71E3">
      <w:pPr>
        <w:spacing w:after="0"/>
        <w:ind w:right="-288"/>
        <w:rPr>
          <w:sz w:val="26"/>
          <w:szCs w:val="26"/>
        </w:rPr>
      </w:pPr>
      <w:r>
        <w:rPr>
          <w:sz w:val="26"/>
          <w:szCs w:val="26"/>
        </w:rPr>
        <w:lastRenderedPageBreak/>
        <w:t>Approve Treasurer’s report.</w:t>
      </w:r>
    </w:p>
    <w:p w14:paraId="3E8A8CF3" w14:textId="68BB54F4"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71B756F4" w14:textId="3173127A" w:rsidR="00920251" w:rsidRDefault="00D042F5" w:rsidP="003A3789">
      <w:pPr>
        <w:spacing w:after="0"/>
        <w:ind w:right="-288"/>
        <w:rPr>
          <w:sz w:val="26"/>
          <w:szCs w:val="26"/>
        </w:rPr>
      </w:pPr>
      <w:r w:rsidRPr="00D042F5">
        <w:rPr>
          <w:sz w:val="26"/>
          <w:szCs w:val="26"/>
          <w:u w:val="single"/>
        </w:rPr>
        <w:t>New Business:</w:t>
      </w:r>
      <w:r w:rsidR="008279E4">
        <w:rPr>
          <w:sz w:val="26"/>
          <w:szCs w:val="26"/>
          <w:u w:val="single"/>
        </w:rPr>
        <w:br/>
      </w:r>
      <w:r w:rsidR="008279E4">
        <w:rPr>
          <w:sz w:val="26"/>
          <w:szCs w:val="26"/>
        </w:rPr>
        <w:t xml:space="preserve">The Council discussed Cemetery plot transfers and made the decision that if a plot owner does not have a stone on a plot and chooses to move to a different plot within the Allison Cemetery, they do not need to sell their plot. The money paid for the plot will be transferred to the new plot and a deed transfer will be completed. However, if a plot owner decides to leave the Allison Cemetery, they will need to sell their own plot. </w:t>
      </w:r>
    </w:p>
    <w:p w14:paraId="49F793BB" w14:textId="77777777" w:rsidR="008279E4" w:rsidRDefault="008279E4" w:rsidP="003A3789">
      <w:pPr>
        <w:spacing w:after="0"/>
        <w:ind w:right="-288"/>
        <w:rPr>
          <w:sz w:val="26"/>
          <w:szCs w:val="26"/>
        </w:rPr>
      </w:pPr>
    </w:p>
    <w:p w14:paraId="11C4CE94" w14:textId="720A8C49" w:rsidR="008279E4" w:rsidRDefault="008279E4" w:rsidP="003A3789">
      <w:pPr>
        <w:spacing w:after="0"/>
        <w:ind w:right="-288"/>
        <w:rPr>
          <w:sz w:val="26"/>
          <w:szCs w:val="26"/>
        </w:rPr>
      </w:pPr>
      <w:r>
        <w:rPr>
          <w:sz w:val="26"/>
          <w:szCs w:val="26"/>
        </w:rPr>
        <w:t xml:space="preserve">Motion by Bangasser with a second by Heuer to approve allowing a plot owner to move to a different plot within the Allison Cemetery without having to sell the plot that they currently have. Ayes: All. Nays: None. Motion Carried. </w:t>
      </w:r>
    </w:p>
    <w:p w14:paraId="457565AE" w14:textId="77777777" w:rsidR="008279E4" w:rsidRDefault="008279E4" w:rsidP="003A3789">
      <w:pPr>
        <w:spacing w:after="0"/>
        <w:ind w:right="-288"/>
        <w:rPr>
          <w:sz w:val="26"/>
          <w:szCs w:val="26"/>
        </w:rPr>
      </w:pPr>
    </w:p>
    <w:p w14:paraId="4E0756F0" w14:textId="567CA32C" w:rsidR="008279E4" w:rsidRDefault="008279E4" w:rsidP="003A3789">
      <w:pPr>
        <w:spacing w:after="0"/>
        <w:ind w:right="-288"/>
        <w:rPr>
          <w:sz w:val="26"/>
          <w:szCs w:val="26"/>
        </w:rPr>
      </w:pPr>
      <w:r>
        <w:rPr>
          <w:sz w:val="26"/>
          <w:szCs w:val="26"/>
        </w:rPr>
        <w:t xml:space="preserve">Motion by Bangasser with a second by Galey to approve the mayor to sign a one-year agreement with Child Care Resource and Referral of Northeast Iowa to rent a City Hall office space in the amount of $200.00 per month. Ayes: All. Nays: None. Motion Carried. </w:t>
      </w:r>
    </w:p>
    <w:p w14:paraId="5FD33A31" w14:textId="77777777" w:rsidR="008279E4" w:rsidRDefault="008279E4" w:rsidP="003A3789">
      <w:pPr>
        <w:spacing w:after="0"/>
        <w:ind w:right="-288"/>
        <w:rPr>
          <w:sz w:val="26"/>
          <w:szCs w:val="26"/>
        </w:rPr>
      </w:pPr>
    </w:p>
    <w:p w14:paraId="5658DEF1" w14:textId="1A972DD0" w:rsidR="008279E4" w:rsidRDefault="008279E4" w:rsidP="00564685">
      <w:pPr>
        <w:spacing w:after="0"/>
        <w:ind w:right="-288"/>
        <w:rPr>
          <w:sz w:val="26"/>
          <w:szCs w:val="26"/>
        </w:rPr>
      </w:pPr>
      <w:r>
        <w:rPr>
          <w:sz w:val="26"/>
          <w:szCs w:val="26"/>
        </w:rPr>
        <w:t xml:space="preserve">Motion by Bangasser with a second by Henning to approve </w:t>
      </w:r>
      <w:r w:rsidRPr="00564685">
        <w:rPr>
          <w:sz w:val="26"/>
          <w:szCs w:val="26"/>
        </w:rPr>
        <w:t xml:space="preserve">Resolution #25-03.1 – Resolution approving the City Clerk to attend the Iowa Municipal Professionals Institute June 9th – 12th at Iowa State University for certification classes and to apply for a scholarship for the class credits. </w:t>
      </w:r>
      <w:r>
        <w:rPr>
          <w:sz w:val="26"/>
          <w:szCs w:val="26"/>
        </w:rPr>
        <w:t>Ayes: All. Nays: None. Motion Carried.</w:t>
      </w:r>
    </w:p>
    <w:p w14:paraId="61CDCA7C" w14:textId="77777777" w:rsidR="00564685" w:rsidRDefault="00564685" w:rsidP="00564685">
      <w:pPr>
        <w:spacing w:after="0"/>
        <w:ind w:right="-288"/>
        <w:rPr>
          <w:sz w:val="26"/>
          <w:szCs w:val="26"/>
        </w:rPr>
      </w:pPr>
    </w:p>
    <w:p w14:paraId="48297EF6" w14:textId="27F1228F" w:rsidR="00564685" w:rsidRDefault="008279E4" w:rsidP="00564685">
      <w:pPr>
        <w:spacing w:after="0"/>
        <w:ind w:right="-288"/>
        <w:rPr>
          <w:sz w:val="26"/>
          <w:szCs w:val="26"/>
        </w:rPr>
      </w:pPr>
      <w:r>
        <w:rPr>
          <w:sz w:val="26"/>
          <w:szCs w:val="26"/>
        </w:rPr>
        <w:t xml:space="preserve">Motion by Galey with a second by Bangasser to approve </w:t>
      </w:r>
      <w:r w:rsidRPr="00564685">
        <w:rPr>
          <w:sz w:val="26"/>
          <w:szCs w:val="26"/>
        </w:rPr>
        <w:t>Resolution #25-03.2 – Resolution approving pay application #18 from Boomerang in the amount of $89,988.75.</w:t>
      </w:r>
      <w:r w:rsidR="00564685" w:rsidRPr="00564685">
        <w:rPr>
          <w:sz w:val="26"/>
          <w:szCs w:val="26"/>
        </w:rPr>
        <w:t xml:space="preserve"> </w:t>
      </w:r>
      <w:r w:rsidR="00564685">
        <w:rPr>
          <w:sz w:val="26"/>
          <w:szCs w:val="26"/>
        </w:rPr>
        <w:t>Ayes: All. Nays: None. Motion Carried.</w:t>
      </w:r>
    </w:p>
    <w:p w14:paraId="4529E44C" w14:textId="77777777" w:rsidR="00564685" w:rsidRDefault="00564685" w:rsidP="00564685">
      <w:pPr>
        <w:spacing w:after="0"/>
        <w:ind w:right="-288"/>
        <w:rPr>
          <w:sz w:val="26"/>
          <w:szCs w:val="26"/>
        </w:rPr>
      </w:pPr>
    </w:p>
    <w:p w14:paraId="377F3B25" w14:textId="265619A7" w:rsidR="00564685" w:rsidRDefault="00564685" w:rsidP="00564685">
      <w:pPr>
        <w:spacing w:after="0"/>
        <w:ind w:right="-288"/>
        <w:rPr>
          <w:sz w:val="26"/>
          <w:szCs w:val="26"/>
        </w:rPr>
      </w:pPr>
      <w:r w:rsidRPr="00564685">
        <w:rPr>
          <w:sz w:val="26"/>
          <w:szCs w:val="26"/>
        </w:rPr>
        <w:t xml:space="preserve">Motion by Heuer with a second by Galey to approve </w:t>
      </w:r>
      <w:r w:rsidRPr="00564685">
        <w:rPr>
          <w:sz w:val="26"/>
          <w:szCs w:val="26"/>
        </w:rPr>
        <w:t xml:space="preserve">Resolution #25-03.3 – Resolution approving and authorizing a form of Loan Agreement and authorizing and providing for the issuance of Capital Loan Notes and providing for a method of payment of the Notes, and Approval of the Tax Exemption Certificate. </w:t>
      </w:r>
      <w:r>
        <w:rPr>
          <w:sz w:val="26"/>
          <w:szCs w:val="26"/>
        </w:rPr>
        <w:t>Ayes: All. Nays: None. Motion Carried.</w:t>
      </w:r>
    </w:p>
    <w:p w14:paraId="654BAF43" w14:textId="77777777" w:rsidR="00564685" w:rsidRDefault="00564685" w:rsidP="00564685">
      <w:pPr>
        <w:spacing w:after="0"/>
        <w:ind w:right="-288"/>
        <w:rPr>
          <w:sz w:val="26"/>
          <w:szCs w:val="26"/>
        </w:rPr>
      </w:pPr>
    </w:p>
    <w:p w14:paraId="62888BE8" w14:textId="55A0F075" w:rsidR="00564685" w:rsidRDefault="00564685" w:rsidP="00564685">
      <w:pPr>
        <w:spacing w:after="0"/>
        <w:ind w:right="-288"/>
        <w:rPr>
          <w:sz w:val="26"/>
          <w:szCs w:val="26"/>
        </w:rPr>
      </w:pPr>
      <w:r>
        <w:rPr>
          <w:sz w:val="26"/>
          <w:szCs w:val="26"/>
        </w:rPr>
        <w:t xml:space="preserve">Motion by Heuer with a second by Henning to approve </w:t>
      </w:r>
      <w:r w:rsidRPr="00564685">
        <w:rPr>
          <w:sz w:val="26"/>
          <w:szCs w:val="26"/>
        </w:rPr>
        <w:t xml:space="preserve">Resolution #25-03.4 – A resolution of the City Council of Allison, Iowa, adopting the city of Allison, Iowa Hazard Mitigation Plan 2025 update. </w:t>
      </w:r>
      <w:r>
        <w:rPr>
          <w:sz w:val="26"/>
          <w:szCs w:val="26"/>
        </w:rPr>
        <w:t>Ayes: All. Nays: None. Motion Carried</w:t>
      </w:r>
      <w:r>
        <w:rPr>
          <w:sz w:val="26"/>
          <w:szCs w:val="26"/>
        </w:rPr>
        <w:t>.</w:t>
      </w:r>
    </w:p>
    <w:p w14:paraId="14F4035E" w14:textId="77777777" w:rsidR="00564685" w:rsidRDefault="00564685" w:rsidP="00564685">
      <w:pPr>
        <w:spacing w:after="0"/>
        <w:ind w:right="-288"/>
        <w:rPr>
          <w:sz w:val="26"/>
          <w:szCs w:val="26"/>
        </w:rPr>
      </w:pPr>
    </w:p>
    <w:p w14:paraId="652F5EF7" w14:textId="2EDDDCE0" w:rsidR="008279E4" w:rsidRPr="008279E4" w:rsidRDefault="00564685" w:rsidP="003A3789">
      <w:pPr>
        <w:spacing w:after="0"/>
        <w:ind w:right="-288"/>
        <w:rPr>
          <w:sz w:val="26"/>
          <w:szCs w:val="26"/>
        </w:rPr>
      </w:pPr>
      <w:r w:rsidRPr="00564685">
        <w:rPr>
          <w:sz w:val="26"/>
          <w:szCs w:val="26"/>
        </w:rPr>
        <w:t xml:space="preserve">Motion by Bangasser with a second by Henning to approve </w:t>
      </w:r>
      <w:r w:rsidRPr="00564685">
        <w:rPr>
          <w:sz w:val="26"/>
          <w:szCs w:val="26"/>
        </w:rPr>
        <w:t xml:space="preserve">Resolution #25-03.5 – Resolution approving change order #9 in the amount of $7,305.10 from Boomerang for the Lagoon project. </w:t>
      </w:r>
      <w:r>
        <w:rPr>
          <w:sz w:val="26"/>
          <w:szCs w:val="26"/>
        </w:rPr>
        <w:t>Ayes: All. Nays: None. Motion Carried.</w:t>
      </w:r>
    </w:p>
    <w:p w14:paraId="4A42FCE9" w14:textId="2E61EB82" w:rsidR="000B3E1F" w:rsidRPr="00D7427A" w:rsidRDefault="00FE56D9" w:rsidP="003A3789">
      <w:pPr>
        <w:spacing w:after="0"/>
        <w:ind w:right="-288"/>
        <w:rPr>
          <w:sz w:val="26"/>
          <w:szCs w:val="26"/>
          <w:u w:val="single"/>
        </w:rPr>
      </w:pPr>
      <w:r w:rsidRPr="00FE56D9">
        <w:rPr>
          <w:sz w:val="26"/>
          <w:szCs w:val="26"/>
          <w:u w:val="single"/>
        </w:rPr>
        <w:lastRenderedPageBreak/>
        <w:t>Old Business:</w:t>
      </w:r>
    </w:p>
    <w:p w14:paraId="6B1EAF1C" w14:textId="4D71318A" w:rsidR="004A1FE9" w:rsidRDefault="00564685" w:rsidP="003A3789">
      <w:pPr>
        <w:spacing w:after="0"/>
        <w:ind w:right="-288"/>
        <w:rPr>
          <w:sz w:val="26"/>
          <w:szCs w:val="26"/>
        </w:rPr>
      </w:pPr>
      <w:r>
        <w:rPr>
          <w:sz w:val="26"/>
          <w:szCs w:val="26"/>
        </w:rPr>
        <w:t>The action to discuss the holiday schedule was tabled until the next meeting on March 24</w:t>
      </w:r>
      <w:r w:rsidRPr="00564685">
        <w:rPr>
          <w:sz w:val="26"/>
          <w:szCs w:val="26"/>
          <w:vertAlign w:val="superscript"/>
        </w:rPr>
        <w:t>th</w:t>
      </w:r>
      <w:r>
        <w:rPr>
          <w:sz w:val="26"/>
          <w:szCs w:val="26"/>
        </w:rPr>
        <w:t xml:space="preserve">, 2025. </w:t>
      </w:r>
    </w:p>
    <w:p w14:paraId="5F037FCA" w14:textId="77777777" w:rsidR="00564685" w:rsidRDefault="00564685"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7C99160F" w:rsidR="00DE0387" w:rsidRDefault="002856FE" w:rsidP="003A3789">
      <w:pPr>
        <w:spacing w:after="0"/>
        <w:ind w:right="-288"/>
        <w:rPr>
          <w:sz w:val="26"/>
          <w:szCs w:val="26"/>
        </w:rPr>
      </w:pPr>
      <w:r>
        <w:rPr>
          <w:sz w:val="26"/>
          <w:szCs w:val="26"/>
        </w:rPr>
        <w:t>Moti</w:t>
      </w:r>
      <w:r w:rsidR="00DE0387">
        <w:rPr>
          <w:sz w:val="26"/>
          <w:szCs w:val="26"/>
        </w:rPr>
        <w:t xml:space="preserve">on by </w:t>
      </w:r>
      <w:r w:rsidR="00A01C41">
        <w:rPr>
          <w:sz w:val="26"/>
          <w:szCs w:val="26"/>
        </w:rPr>
        <w:t>Bangasser</w:t>
      </w:r>
      <w:r w:rsidR="00DE0387">
        <w:rPr>
          <w:sz w:val="26"/>
          <w:szCs w:val="26"/>
        </w:rPr>
        <w:t xml:space="preserve"> with a second by </w:t>
      </w:r>
      <w:r w:rsidR="00A01C41">
        <w:rPr>
          <w:sz w:val="26"/>
          <w:szCs w:val="26"/>
        </w:rPr>
        <w:t>Galey</w:t>
      </w:r>
      <w:r w:rsidR="004A1FE9">
        <w:rPr>
          <w:sz w:val="26"/>
          <w:szCs w:val="26"/>
        </w:rPr>
        <w:t xml:space="preserve"> t</w:t>
      </w:r>
      <w:r w:rsidR="00DE0387">
        <w:rPr>
          <w:sz w:val="26"/>
          <w:szCs w:val="26"/>
        </w:rPr>
        <w:t xml:space="preserve">o adjourn at </w:t>
      </w:r>
      <w:r w:rsidR="004E7969">
        <w:rPr>
          <w:sz w:val="26"/>
          <w:szCs w:val="26"/>
        </w:rPr>
        <w:t>6:</w:t>
      </w:r>
      <w:r w:rsidR="00564685">
        <w:rPr>
          <w:sz w:val="26"/>
          <w:szCs w:val="26"/>
        </w:rPr>
        <w:t>27</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6CA49159" w14:textId="77777777" w:rsidR="00010043" w:rsidRDefault="00010043" w:rsidP="003A3789">
      <w:pPr>
        <w:spacing w:after="0"/>
        <w:ind w:right="-288"/>
        <w:rPr>
          <w:sz w:val="26"/>
          <w:szCs w:val="26"/>
        </w:rPr>
      </w:pPr>
    </w:p>
    <w:p w14:paraId="578B7296" w14:textId="77777777" w:rsidR="00010043" w:rsidRDefault="00010043" w:rsidP="003A3789">
      <w:pPr>
        <w:spacing w:after="0"/>
        <w:ind w:right="-288"/>
        <w:rPr>
          <w:sz w:val="26"/>
          <w:szCs w:val="26"/>
        </w:rPr>
      </w:pPr>
    </w:p>
    <w:p w14:paraId="47BA8C4D" w14:textId="0069025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A6E5" w14:textId="77777777" w:rsidR="007039C4" w:rsidRDefault="007039C4" w:rsidP="00A900FB">
      <w:pPr>
        <w:spacing w:after="0" w:line="240" w:lineRule="auto"/>
      </w:pPr>
      <w:r>
        <w:separator/>
      </w:r>
    </w:p>
  </w:endnote>
  <w:endnote w:type="continuationSeparator" w:id="0">
    <w:p w14:paraId="261AE1C9" w14:textId="77777777" w:rsidR="007039C4" w:rsidRDefault="007039C4"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39444" w14:textId="77777777" w:rsidR="007039C4" w:rsidRDefault="007039C4" w:rsidP="00A900FB">
      <w:pPr>
        <w:spacing w:after="0" w:line="240" w:lineRule="auto"/>
      </w:pPr>
      <w:r>
        <w:separator/>
      </w:r>
    </w:p>
  </w:footnote>
  <w:footnote w:type="continuationSeparator" w:id="0">
    <w:p w14:paraId="471B2102" w14:textId="77777777" w:rsidR="007039C4" w:rsidRDefault="007039C4"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C02F9"/>
    <w:rsid w:val="000C06B6"/>
    <w:rsid w:val="000C06DF"/>
    <w:rsid w:val="000C0F07"/>
    <w:rsid w:val="000C1251"/>
    <w:rsid w:val="000C160C"/>
    <w:rsid w:val="000C276F"/>
    <w:rsid w:val="000C364E"/>
    <w:rsid w:val="000C5160"/>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5DF9"/>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2CEA"/>
    <w:rsid w:val="00492D92"/>
    <w:rsid w:val="00493500"/>
    <w:rsid w:val="004935C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3D9"/>
    <w:rsid w:val="00814958"/>
    <w:rsid w:val="008150A4"/>
    <w:rsid w:val="008156FE"/>
    <w:rsid w:val="00816A86"/>
    <w:rsid w:val="008178D1"/>
    <w:rsid w:val="00817A4E"/>
    <w:rsid w:val="00820A37"/>
    <w:rsid w:val="00821F3C"/>
    <w:rsid w:val="00822192"/>
    <w:rsid w:val="00823BFF"/>
    <w:rsid w:val="00823E13"/>
    <w:rsid w:val="00824B28"/>
    <w:rsid w:val="00824E70"/>
    <w:rsid w:val="00825083"/>
    <w:rsid w:val="008279E4"/>
    <w:rsid w:val="008305F4"/>
    <w:rsid w:val="00831394"/>
    <w:rsid w:val="00833311"/>
    <w:rsid w:val="00834836"/>
    <w:rsid w:val="00834C1B"/>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9</cp:revision>
  <cp:lastPrinted>2022-01-12T17:21:00Z</cp:lastPrinted>
  <dcterms:created xsi:type="dcterms:W3CDTF">2025-03-11T13:04:00Z</dcterms:created>
  <dcterms:modified xsi:type="dcterms:W3CDTF">2025-03-11T13:29:00Z</dcterms:modified>
</cp:coreProperties>
</file>