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9A9D" w14:textId="5C4F396E" w:rsidR="009F4366" w:rsidRDefault="0089044B" w:rsidP="0089044B">
      <w:pPr>
        <w:pStyle w:val="NoSpacing"/>
      </w:pPr>
      <w:r>
        <w:t>The Clarion-Goldfield-Dows Board of Directors held a Regular Meeting on Thursday, July 10, 2025. In attendance was Troy Seaba, Beth Severson, Kelly Kirstein, Craig Warnke, Supt. Joe Nelson, Andy Young, and Board Secretary Anita Frye</w:t>
      </w:r>
      <w:r w:rsidR="00CE162F">
        <w:t xml:space="preserve">. </w:t>
      </w:r>
      <w:r>
        <w:t>Alison Marshall arrived at 8:15 A.M.</w:t>
      </w:r>
    </w:p>
    <w:p w14:paraId="074F4337" w14:textId="77777777" w:rsidR="0089044B" w:rsidRDefault="0089044B" w:rsidP="0089044B">
      <w:pPr>
        <w:pStyle w:val="NoSpacing"/>
      </w:pPr>
    </w:p>
    <w:p w14:paraId="4BCB06D5" w14:textId="525158C5" w:rsidR="0089044B" w:rsidRDefault="0089044B" w:rsidP="0089044B">
      <w:pPr>
        <w:pStyle w:val="NoSpacing"/>
      </w:pPr>
      <w:r>
        <w:t>President Seaba Called the Meeting to Order at 8:01 A.M. He then led the group in the Pledge of Allegiance</w:t>
      </w:r>
      <w:r w:rsidR="00CE162F">
        <w:t xml:space="preserve">. </w:t>
      </w:r>
      <w:r>
        <w:t>Motion by Kirstein to Approve the Agenda. Second by Severson. Motion carried 4-0.</w:t>
      </w:r>
    </w:p>
    <w:p w14:paraId="7CE7657D" w14:textId="77777777" w:rsidR="0089044B" w:rsidRDefault="0089044B" w:rsidP="0089044B">
      <w:pPr>
        <w:pStyle w:val="NoSpacing"/>
      </w:pPr>
    </w:p>
    <w:p w14:paraId="6ABE569C" w14:textId="6502B5BC" w:rsidR="0089044B" w:rsidRDefault="0089044B" w:rsidP="0089044B">
      <w:pPr>
        <w:pStyle w:val="NoSpacing"/>
      </w:pPr>
      <w:r>
        <w:rPr>
          <w:u w:val="single"/>
        </w:rPr>
        <w:t>Open Forum:</w:t>
      </w:r>
      <w:r>
        <w:t xml:space="preserve"> No one addressed the board.</w:t>
      </w:r>
    </w:p>
    <w:p w14:paraId="6B0E4AD5" w14:textId="77777777" w:rsidR="0089044B" w:rsidRDefault="0089044B" w:rsidP="0089044B">
      <w:pPr>
        <w:pStyle w:val="NoSpacing"/>
      </w:pPr>
    </w:p>
    <w:p w14:paraId="71CF914F" w14:textId="53DB5ACF" w:rsidR="0089044B" w:rsidRDefault="0089044B" w:rsidP="0089044B">
      <w:pPr>
        <w:pStyle w:val="NoSpacing"/>
      </w:pPr>
      <w:r>
        <w:rPr>
          <w:u w:val="single"/>
        </w:rPr>
        <w:t>Education Report:</w:t>
      </w:r>
      <w:r>
        <w:t xml:space="preserve"> Supt. Nelson read overview of the hiring process for the Elementary/MS Building. Those positions will be approved in the Consent Agenda.</w:t>
      </w:r>
    </w:p>
    <w:p w14:paraId="6C95D4DD" w14:textId="77777777" w:rsidR="0089044B" w:rsidRDefault="0089044B" w:rsidP="0089044B">
      <w:pPr>
        <w:pStyle w:val="NoSpacing"/>
      </w:pPr>
    </w:p>
    <w:p w14:paraId="5993BFBF" w14:textId="1229C67C" w:rsidR="0089044B" w:rsidRDefault="0089044B" w:rsidP="0089044B">
      <w:pPr>
        <w:pStyle w:val="NoSpacing"/>
      </w:pPr>
      <w:r>
        <w:rPr>
          <w:u w:val="single"/>
        </w:rPr>
        <w:t>Superintendent’s Report</w:t>
      </w:r>
      <w:r w:rsidR="00C61240">
        <w:t>:  Statewide Family Week will be Sunday, July 27 – Sunday, August 3</w:t>
      </w:r>
      <w:r w:rsidR="00C61240" w:rsidRPr="00C61240">
        <w:rPr>
          <w:vertAlign w:val="superscript"/>
        </w:rPr>
        <w:t>rd</w:t>
      </w:r>
      <w:r w:rsidR="00C61240">
        <w:t>. Non-contact week for all sports activities</w:t>
      </w:r>
      <w:r w:rsidR="00CE162F">
        <w:t xml:space="preserve">. </w:t>
      </w:r>
      <w:r w:rsidR="00C61240">
        <w:t>Nelson shared he is working on communication ideas for the next school year to promote the district and its staff. Vince Chapman, an umpire from the Savanah Bananas will be in the district December 10</w:t>
      </w:r>
      <w:r w:rsidR="00C61240" w:rsidRPr="00C61240">
        <w:rPr>
          <w:vertAlign w:val="superscript"/>
        </w:rPr>
        <w:t>th</w:t>
      </w:r>
      <w:r w:rsidR="00C61240">
        <w:t xml:space="preserve"> as a guest speaker for students, promoting self-confidence, self-love, </w:t>
      </w:r>
      <w:r w:rsidR="00CE162F">
        <w:t>self-improvement,</w:t>
      </w:r>
      <w:r w:rsidR="00C61240">
        <w:t xml:space="preserve"> and betting on yourself</w:t>
      </w:r>
      <w:r w:rsidR="00CE162F">
        <w:t xml:space="preserve">. </w:t>
      </w:r>
      <w:r w:rsidR="00C61240">
        <w:t>The district will solicit survey feedback from K-8 employees at the end of September with a meeting being held in the Middle School Gym on Wednesday, October 8</w:t>
      </w:r>
      <w:r w:rsidR="00C61240" w:rsidRPr="00C61240">
        <w:rPr>
          <w:vertAlign w:val="superscript"/>
        </w:rPr>
        <w:t>th</w:t>
      </w:r>
      <w:r w:rsidR="00C61240">
        <w:t xml:space="preserve"> for all K-8 staff.</w:t>
      </w:r>
    </w:p>
    <w:p w14:paraId="6A77AFF5" w14:textId="77777777" w:rsidR="00C61240" w:rsidRDefault="00C61240" w:rsidP="0089044B">
      <w:pPr>
        <w:pStyle w:val="NoSpacing"/>
      </w:pPr>
    </w:p>
    <w:p w14:paraId="6279A4ED" w14:textId="62476616" w:rsidR="00C61240" w:rsidRDefault="00C61240" w:rsidP="0089044B">
      <w:pPr>
        <w:pStyle w:val="NoSpacing"/>
      </w:pPr>
      <w:r>
        <w:rPr>
          <w:u w:val="single"/>
        </w:rPr>
        <w:t>New Business:</w:t>
      </w:r>
      <w:r>
        <w:t xml:space="preserve">  Andy Young – district insurance agent gave an overview of the district’s deductible analysis </w:t>
      </w:r>
      <w:r w:rsidR="001B1771">
        <w:t>regarding</w:t>
      </w:r>
      <w:r>
        <w:t xml:space="preserve"> the Property, Auto Phys. Damage, Linebacker, and General Liability policies.</w:t>
      </w:r>
    </w:p>
    <w:p w14:paraId="5DC3C031" w14:textId="0A188868" w:rsidR="00C61240" w:rsidRDefault="00C61240" w:rsidP="0089044B">
      <w:pPr>
        <w:pStyle w:val="NoSpacing"/>
      </w:pPr>
      <w:r>
        <w:t>There was a comparison chart shared showing premium savings by increasing deductibles</w:t>
      </w:r>
      <w:r w:rsidR="00CE162F">
        <w:t xml:space="preserve">. </w:t>
      </w:r>
      <w:r>
        <w:t>Motion by Severson to increase Property Deductible from $1,000.00 to $5</w:t>
      </w:r>
      <w:r w:rsidR="001B1771">
        <w:t>0</w:t>
      </w:r>
      <w:r>
        <w:t>,000.00, Auto Phys Damage Deductible from $1,000.00 to $5,000.00, leaving Linebacker at $1,000.00 deductible and no change to General Liability</w:t>
      </w:r>
      <w:r w:rsidR="00CE162F">
        <w:t xml:space="preserve">. </w:t>
      </w:r>
      <w:r>
        <w:t xml:space="preserve">This would save the district $37,669.00 </w:t>
      </w:r>
      <w:r w:rsidR="001B1771">
        <w:t>in premium during FY26. Second by Warnke. Motion carried 4-0.</w:t>
      </w:r>
    </w:p>
    <w:p w14:paraId="5091BC4A" w14:textId="77777777" w:rsidR="001B1771" w:rsidRDefault="001B1771" w:rsidP="0089044B">
      <w:pPr>
        <w:pStyle w:val="NoSpacing"/>
      </w:pPr>
    </w:p>
    <w:p w14:paraId="1EEBC09E" w14:textId="002406EF" w:rsidR="005F6842" w:rsidRDefault="001B1771" w:rsidP="0089044B">
      <w:pPr>
        <w:pStyle w:val="NoSpacing"/>
        <w:rPr>
          <w:u w:val="single"/>
        </w:rPr>
      </w:pPr>
      <w:r>
        <w:rPr>
          <w:u w:val="single"/>
        </w:rPr>
        <w:t>Consent Agenda:</w:t>
      </w:r>
      <w:r>
        <w:t xml:space="preserve"> Motion by Kirstein to Approve Consent Agenda. Second by Warnke. Approve Minutes of Meeting held on June 10, 2025; Approve Payment of Bills in between meetings; Approve Payment of July 10 2025 Bills; Approve FY26 Contracts for MS Math – Matt Evans – MA Step 15 with flat dollar increase $69,263.39, Ashley Kahler – HS Girls Golf Coach $2.640.00, Ronnie Downing – HS JV Boys Basketball $3,300.00, Approve Kristina Moore – transfer from full time K-12 Librarian to MS ELA Teacher with K-12 Library Supervision Stipend of $9,000.00, no TLC Stipend; Contract Revision</w:t>
      </w:r>
      <w:r w:rsidR="00731CF2">
        <w:t xml:space="preserve"> Ben Lindaman – TLC Mentor $2,000.00,</w:t>
      </w:r>
      <w:r>
        <w:t xml:space="preserve"> Approve </w:t>
      </w:r>
      <w:r w:rsidR="00731CF2">
        <w:t>W</w:t>
      </w:r>
      <w:r>
        <w:t>ork Agreements for Roseann Bowman – Concessions Coordinator $6,000.00</w:t>
      </w:r>
      <w:r w:rsidR="00731CF2">
        <w:t>, Para Contracts for Jennifer Anderson, Dayanara Reyes – Elementary Step 1 $17.14/hr; Alison Smith – Elementary Step 4 - $18.15/hr; Jenny Maasdam – MS Step 1 $17.14/hr, and Carrie Mulford – MS Step 3 $17.81/hr. Full time benefits would start after satisfactory completion of 60 Work Days.</w:t>
      </w:r>
      <w:r w:rsidR="005F6842">
        <w:t xml:space="preserve"> Approve Resignation from Jon Dahlke – MS Boys Track; Approve 2</w:t>
      </w:r>
      <w:r w:rsidR="005F6842" w:rsidRPr="005F6842">
        <w:rPr>
          <w:vertAlign w:val="superscript"/>
        </w:rPr>
        <w:t>nd</w:t>
      </w:r>
      <w:r w:rsidR="005F6842">
        <w:t xml:space="preserve"> Reading of Policies 406.02 – License Employee Compensation Advancement, 507.09-Wellness, 705.04-Expenditures for a Public Purpose; Approve Overnight Travel Request HS Football Team to Central College Pella, July 20-22, district provide bus transportation, and MS Tag to attend Science Fair at Iowa State University March 26-27, 2026; Approve Student Senate Fundraising Request to sell Homecoming </w:t>
      </w:r>
      <w:r w:rsidR="00CE162F">
        <w:t>T-shirts</w:t>
      </w:r>
      <w:r w:rsidR="005F6842">
        <w:t>.  Motion carried 4-0</w:t>
      </w:r>
      <w:r w:rsidR="005F6842">
        <w:rPr>
          <w:u w:val="single"/>
        </w:rPr>
        <w:t>.</w:t>
      </w:r>
    </w:p>
    <w:p w14:paraId="42C2DCEA" w14:textId="7DCBD981" w:rsidR="005F6842" w:rsidRDefault="005F6842" w:rsidP="0089044B">
      <w:pPr>
        <w:pStyle w:val="NoSpacing"/>
      </w:pPr>
      <w:r>
        <w:rPr>
          <w:u w:val="single"/>
        </w:rPr>
        <w:lastRenderedPageBreak/>
        <w:t>Financial:</w:t>
      </w:r>
      <w:r>
        <w:t xml:space="preserve"> Frye gave an update on Expense Reports to date and shared a letter from the auditor concerning FY24 Audit being completed by July 31, 2025. Frye also shared that mount of outstanding lunch balances with no attempt to make payment arrangements will lead to the district filing Small Claims, and there will be different filings for those that give the district a “bad check” and do not correct it with the district.</w:t>
      </w:r>
    </w:p>
    <w:p w14:paraId="6DC59EE3" w14:textId="77777777" w:rsidR="005F6842" w:rsidRDefault="005F6842" w:rsidP="0089044B">
      <w:pPr>
        <w:pStyle w:val="NoSpacing"/>
      </w:pPr>
    </w:p>
    <w:p w14:paraId="69AB4198" w14:textId="4DD8FCF1" w:rsidR="005F6842" w:rsidRDefault="005F6842" w:rsidP="0089044B">
      <w:pPr>
        <w:pStyle w:val="NoSpacing"/>
      </w:pPr>
      <w:r>
        <w:t>Motion by Kirstein to Approve Bound Package – cashless ticket sales, and scheduling and calendar. Second by Severson. Motion carried 4-0.</w:t>
      </w:r>
    </w:p>
    <w:p w14:paraId="14A07486" w14:textId="77777777" w:rsidR="005F6842" w:rsidRDefault="005F6842" w:rsidP="0089044B">
      <w:pPr>
        <w:pStyle w:val="NoSpacing"/>
      </w:pPr>
    </w:p>
    <w:p w14:paraId="0698543A" w14:textId="669B7904" w:rsidR="005F6842" w:rsidRDefault="005F6842" w:rsidP="0089044B">
      <w:pPr>
        <w:pStyle w:val="NoSpacing"/>
      </w:pPr>
      <w:r>
        <w:rPr>
          <w:u w:val="single"/>
        </w:rPr>
        <w:t>Facility/Transportation:</w:t>
      </w:r>
      <w:r>
        <w:t xml:space="preserve"> </w:t>
      </w:r>
      <w:r w:rsidR="00CE162F">
        <w:t>The board discussed</w:t>
      </w:r>
      <w:r>
        <w:t xml:space="preserve"> district vehicles that currently do not have cameras installed</w:t>
      </w:r>
      <w:r w:rsidR="00CE162F">
        <w:t xml:space="preserve">. </w:t>
      </w:r>
      <w:r>
        <w:t xml:space="preserve">The district was waiting on a quote from the previous vendor and that was not submitted to the district. Kevin Katz and Alex Rothman will continue to work on this and bring </w:t>
      </w:r>
      <w:r w:rsidR="003E6077">
        <w:t>quotes</w:t>
      </w:r>
      <w:r>
        <w:t xml:space="preserve"> to </w:t>
      </w:r>
      <w:r w:rsidR="003E6077">
        <w:t xml:space="preserve">a </w:t>
      </w:r>
      <w:r>
        <w:t xml:space="preserve">future </w:t>
      </w:r>
      <w:r w:rsidR="003E6077">
        <w:t>meeting</w:t>
      </w:r>
      <w:r>
        <w:t xml:space="preserve"> for approval. </w:t>
      </w:r>
    </w:p>
    <w:p w14:paraId="6092393C" w14:textId="77777777" w:rsidR="003E6077" w:rsidRDefault="003E6077" w:rsidP="0089044B">
      <w:pPr>
        <w:pStyle w:val="NoSpacing"/>
      </w:pPr>
    </w:p>
    <w:p w14:paraId="013214BD" w14:textId="113C8B57" w:rsidR="003E6077" w:rsidRDefault="003E6077" w:rsidP="0089044B">
      <w:pPr>
        <w:pStyle w:val="NoSpacing"/>
      </w:pPr>
      <w:r>
        <w:rPr>
          <w:u w:val="single"/>
        </w:rPr>
        <w:t>Communications:</w:t>
      </w:r>
      <w:r>
        <w:t xml:space="preserve"> </w:t>
      </w:r>
      <w:r w:rsidR="00CE162F">
        <w:t xml:space="preserve">Starting July 1 </w:t>
      </w:r>
      <w:r>
        <w:t>New</w:t>
      </w:r>
      <w:r w:rsidR="00CE162F">
        <w:t>ly Elected</w:t>
      </w:r>
      <w:r>
        <w:t xml:space="preserve"> Board Members will be required to have Open Meetings training within 90 days of taking office</w:t>
      </w:r>
      <w:r w:rsidR="00CE162F">
        <w:t xml:space="preserve">. </w:t>
      </w:r>
      <w:r>
        <w:t>The Iowa Public Relations Board will be distributing information on training. This will be a requirement of newly elected board members in November</w:t>
      </w:r>
      <w:r w:rsidR="00CE162F">
        <w:t xml:space="preserve">. </w:t>
      </w:r>
      <w:r>
        <w:t>The next Regular Meeting will be held on Thursday, August 14, 2025, at 4:30 P.M.</w:t>
      </w:r>
    </w:p>
    <w:p w14:paraId="69390084" w14:textId="77777777" w:rsidR="003E6077" w:rsidRDefault="003E6077" w:rsidP="0089044B">
      <w:pPr>
        <w:pStyle w:val="NoSpacing"/>
      </w:pPr>
    </w:p>
    <w:p w14:paraId="56A780F4" w14:textId="76BF3383" w:rsidR="003E6077" w:rsidRDefault="003E6077" w:rsidP="0089044B">
      <w:pPr>
        <w:pStyle w:val="NoSpacing"/>
      </w:pPr>
      <w:r>
        <w:t xml:space="preserve">Motion by Kirstein to Adjourn. Seconded by Warnke. Motion carried 4-0. The meeting adjourned at 8:59 </w:t>
      </w:r>
      <w:r w:rsidR="0076720D">
        <w:t>A.M.</w:t>
      </w:r>
    </w:p>
    <w:p w14:paraId="4121B4F0" w14:textId="77777777" w:rsidR="0076720D" w:rsidRDefault="0076720D" w:rsidP="0089044B">
      <w:pPr>
        <w:pStyle w:val="NoSpacing"/>
      </w:pPr>
    </w:p>
    <w:p w14:paraId="4328C1C1" w14:textId="0A3D7A56" w:rsidR="003E6077" w:rsidRDefault="003E6077" w:rsidP="0089044B">
      <w:pPr>
        <w:pStyle w:val="NoSpacing"/>
      </w:pPr>
      <w:r>
        <w:t>Anita Frye, Board Secretary</w:t>
      </w:r>
    </w:p>
    <w:p w14:paraId="4CB42480" w14:textId="77777777" w:rsidR="003E6077" w:rsidRDefault="003E6077" w:rsidP="0089044B">
      <w:pPr>
        <w:pStyle w:val="NoSpacing"/>
      </w:pPr>
    </w:p>
    <w:p w14:paraId="4A0831C1" w14:textId="77777777" w:rsidR="003E6077" w:rsidRPr="003E6077" w:rsidRDefault="003E6077" w:rsidP="0089044B">
      <w:pPr>
        <w:pStyle w:val="NoSpacing"/>
      </w:pPr>
    </w:p>
    <w:p w14:paraId="480BBC6A" w14:textId="77777777" w:rsidR="003E6077" w:rsidRDefault="003E6077" w:rsidP="0089044B">
      <w:pPr>
        <w:pStyle w:val="NoSpacing"/>
      </w:pPr>
    </w:p>
    <w:p w14:paraId="37D10BDE" w14:textId="77777777" w:rsidR="003E6077" w:rsidRDefault="003E6077" w:rsidP="0089044B">
      <w:pPr>
        <w:pStyle w:val="NoSpacing"/>
      </w:pPr>
    </w:p>
    <w:p w14:paraId="410BEB95" w14:textId="77777777" w:rsidR="003E6077" w:rsidRDefault="003E6077" w:rsidP="0089044B">
      <w:pPr>
        <w:pStyle w:val="NoSpacing"/>
      </w:pPr>
    </w:p>
    <w:p w14:paraId="639316FD" w14:textId="77777777" w:rsidR="003E6077" w:rsidRPr="005F6842" w:rsidRDefault="003E6077" w:rsidP="0089044B">
      <w:pPr>
        <w:pStyle w:val="NoSpacing"/>
      </w:pPr>
    </w:p>
    <w:p w14:paraId="1D9261A5" w14:textId="77777777" w:rsidR="001B1771" w:rsidRDefault="001B1771" w:rsidP="0089044B">
      <w:pPr>
        <w:pStyle w:val="NoSpacing"/>
      </w:pPr>
    </w:p>
    <w:p w14:paraId="2F3AB35D" w14:textId="77777777" w:rsidR="001B1771" w:rsidRPr="00C61240" w:rsidRDefault="001B1771" w:rsidP="0089044B">
      <w:pPr>
        <w:pStyle w:val="NoSpacing"/>
      </w:pPr>
    </w:p>
    <w:sectPr w:rsidR="001B1771" w:rsidRPr="00C61240" w:rsidSect="0089044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4B"/>
    <w:rsid w:val="00024ED4"/>
    <w:rsid w:val="001B1771"/>
    <w:rsid w:val="003E6077"/>
    <w:rsid w:val="004B15B1"/>
    <w:rsid w:val="004C42F4"/>
    <w:rsid w:val="005F6842"/>
    <w:rsid w:val="00731CF2"/>
    <w:rsid w:val="007359E3"/>
    <w:rsid w:val="0076720D"/>
    <w:rsid w:val="0089044B"/>
    <w:rsid w:val="009860DE"/>
    <w:rsid w:val="009F4366"/>
    <w:rsid w:val="00C5331D"/>
    <w:rsid w:val="00C61240"/>
    <w:rsid w:val="00CE162F"/>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8EAD"/>
  <w15:chartTrackingRefBased/>
  <w15:docId w15:val="{52C6409D-9281-4578-A923-41AA763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4B"/>
    <w:rPr>
      <w:rFonts w:eastAsiaTheme="majorEastAsia" w:cstheme="majorBidi"/>
      <w:color w:val="272727" w:themeColor="text1" w:themeTint="D8"/>
    </w:rPr>
  </w:style>
  <w:style w:type="paragraph" w:styleId="Title">
    <w:name w:val="Title"/>
    <w:basedOn w:val="Normal"/>
    <w:next w:val="Normal"/>
    <w:link w:val="TitleChar"/>
    <w:uiPriority w:val="10"/>
    <w:qFormat/>
    <w:rsid w:val="00890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44B"/>
    <w:pPr>
      <w:spacing w:before="160"/>
      <w:jc w:val="center"/>
    </w:pPr>
    <w:rPr>
      <w:i/>
      <w:iCs/>
      <w:color w:val="404040" w:themeColor="text1" w:themeTint="BF"/>
    </w:rPr>
  </w:style>
  <w:style w:type="character" w:customStyle="1" w:styleId="QuoteChar">
    <w:name w:val="Quote Char"/>
    <w:basedOn w:val="DefaultParagraphFont"/>
    <w:link w:val="Quote"/>
    <w:uiPriority w:val="29"/>
    <w:rsid w:val="0089044B"/>
    <w:rPr>
      <w:i/>
      <w:iCs/>
      <w:color w:val="404040" w:themeColor="text1" w:themeTint="BF"/>
    </w:rPr>
  </w:style>
  <w:style w:type="paragraph" w:styleId="ListParagraph">
    <w:name w:val="List Paragraph"/>
    <w:basedOn w:val="Normal"/>
    <w:uiPriority w:val="34"/>
    <w:qFormat/>
    <w:rsid w:val="0089044B"/>
    <w:pPr>
      <w:ind w:left="720"/>
      <w:contextualSpacing/>
    </w:pPr>
  </w:style>
  <w:style w:type="character" w:styleId="IntenseEmphasis">
    <w:name w:val="Intense Emphasis"/>
    <w:basedOn w:val="DefaultParagraphFont"/>
    <w:uiPriority w:val="21"/>
    <w:qFormat/>
    <w:rsid w:val="0089044B"/>
    <w:rPr>
      <w:i/>
      <w:iCs/>
      <w:color w:val="0F4761" w:themeColor="accent1" w:themeShade="BF"/>
    </w:rPr>
  </w:style>
  <w:style w:type="paragraph" w:styleId="IntenseQuote">
    <w:name w:val="Intense Quote"/>
    <w:basedOn w:val="Normal"/>
    <w:next w:val="Normal"/>
    <w:link w:val="IntenseQuoteChar"/>
    <w:uiPriority w:val="30"/>
    <w:qFormat/>
    <w:rsid w:val="00890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4B"/>
    <w:rPr>
      <w:i/>
      <w:iCs/>
      <w:color w:val="0F4761" w:themeColor="accent1" w:themeShade="BF"/>
    </w:rPr>
  </w:style>
  <w:style w:type="character" w:styleId="IntenseReference">
    <w:name w:val="Intense Reference"/>
    <w:basedOn w:val="DefaultParagraphFont"/>
    <w:uiPriority w:val="32"/>
    <w:qFormat/>
    <w:rsid w:val="0089044B"/>
    <w:rPr>
      <w:b/>
      <w:bCs/>
      <w:smallCaps/>
      <w:color w:val="0F4761" w:themeColor="accent1" w:themeShade="BF"/>
      <w:spacing w:val="5"/>
    </w:rPr>
  </w:style>
  <w:style w:type="paragraph" w:styleId="NoSpacing">
    <w:name w:val="No Spacing"/>
    <w:uiPriority w:val="1"/>
    <w:qFormat/>
    <w:rsid w:val="00890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dcterms:created xsi:type="dcterms:W3CDTF">2025-07-10T15:52:00Z</dcterms:created>
  <dcterms:modified xsi:type="dcterms:W3CDTF">2025-07-10T15:53:00Z</dcterms:modified>
</cp:coreProperties>
</file>