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F9693" w14:textId="4CFA75D8" w:rsidR="007E29AD" w:rsidRPr="007E29AD" w:rsidRDefault="007E29AD" w:rsidP="008A27C5">
      <w:pPr>
        <w:rPr>
          <w:rFonts w:ascii="Helvetica" w:hAnsi="Helvetica"/>
          <w:sz w:val="22"/>
          <w:szCs w:val="22"/>
        </w:rPr>
      </w:pPr>
      <w:r w:rsidRPr="007E29AD">
        <w:rPr>
          <w:rFonts w:ascii="Helvetica" w:eastAsia="Times New Roman" w:hAnsi="Helvetica" w:cs="Times New Roman"/>
          <w:color w:val="222222"/>
          <w:kern w:val="0"/>
          <w:sz w:val="22"/>
          <w:szCs w:val="22"/>
          <w14:ligatures w14:val="none"/>
        </w:rPr>
        <w:br/>
      </w:r>
      <w:r w:rsidRPr="007E29AD">
        <w:rPr>
          <w:rFonts w:ascii="Helvetica" w:eastAsia="Times New Roman" w:hAnsi="Helvetica" w:cs="Times New Roman"/>
          <w:b/>
          <w:bCs/>
          <w:color w:val="222222"/>
          <w:kern w:val="0"/>
          <w:sz w:val="22"/>
          <w:szCs w:val="22"/>
          <w14:ligatures w14:val="none"/>
        </w:rPr>
        <w:t>Isabel Blakewell</w:t>
      </w:r>
      <w:r w:rsidRPr="007E29AD">
        <w:rPr>
          <w:rFonts w:ascii="Helvetica" w:eastAsia="Times New Roman" w:hAnsi="Helvetica" w:cs="Times New Roman"/>
          <w:color w:val="222222"/>
          <w:kern w:val="0"/>
          <w:sz w:val="22"/>
          <w:szCs w:val="22"/>
          <w14:ligatures w14:val="none"/>
        </w:rPr>
        <w:t xml:space="preserve">, soprano, is a Minnesota native and is becoming known for her captivating performances. Isabel recently showcased her artistic ability as Magda Sorel in The Consul, the title role of Suor Angelica, and La Contessa in Le nozze di Figaro at Wichita State University. She has also recently made her Austrian debut, performing various arias with the American Institute of Musical Studies Orchestra. Past engagements showed her versatility in various roles, including Una Novizia in Suor Angelica, Buttercup in H.M.S. Pinafore, Nicklausse in highlights of Les contes d' Hoffmann, and Prince Orlofsky in Act II of Die Fledermaus. She performed in the chorus of Cavalleria Rusticana with the Lyric Opera of the </w:t>
      </w:r>
      <w:proofErr w:type="gramStart"/>
      <w:r w:rsidRPr="007E29AD">
        <w:rPr>
          <w:rFonts w:ascii="Helvetica" w:eastAsia="Times New Roman" w:hAnsi="Helvetica" w:cs="Times New Roman"/>
          <w:color w:val="222222"/>
          <w:kern w:val="0"/>
          <w:sz w:val="22"/>
          <w:szCs w:val="22"/>
          <w14:ligatures w14:val="none"/>
        </w:rPr>
        <w:t>North</w:t>
      </w:r>
      <w:proofErr w:type="gramEnd"/>
      <w:r w:rsidRPr="007E29AD">
        <w:rPr>
          <w:rFonts w:ascii="Helvetica" w:eastAsia="Times New Roman" w:hAnsi="Helvetica" w:cs="Times New Roman"/>
          <w:color w:val="222222"/>
          <w:kern w:val="0"/>
          <w:sz w:val="22"/>
          <w:szCs w:val="22"/>
          <w14:ligatures w14:val="none"/>
        </w:rPr>
        <w:t xml:space="preserve"> and she was also a featured soloist with the University of Minnesota Duluth Wind Ensemble and the University of Minnesota Duluth University Singers. She was named a Winner at the 2023 North Central Regional NATS voice competition and a semi-finalist in the 2022 Minnesota NATS voice competition. Isabel has recently received her Master of Music in Opera Performance at Wichita State University.  In 2023, she received a Bachelor of Music degree in Vocal Performance from the University of Minnesota Duluth.</w:t>
      </w:r>
    </w:p>
    <w:p w14:paraId="08A81DF4" w14:textId="77777777" w:rsidR="007E29AD" w:rsidRPr="007E29AD" w:rsidRDefault="007E29AD" w:rsidP="007E29AD">
      <w:pPr>
        <w:spacing w:after="0" w:line="240" w:lineRule="auto"/>
        <w:rPr>
          <w:rFonts w:ascii="Helvetica" w:eastAsia="Times New Roman" w:hAnsi="Helvetica" w:cs="Times New Roman"/>
          <w:color w:val="222222"/>
          <w:kern w:val="0"/>
          <w:sz w:val="22"/>
          <w:szCs w:val="22"/>
          <w14:ligatures w14:val="none"/>
        </w:rPr>
      </w:pPr>
    </w:p>
    <w:p w14:paraId="5B0BEBD3" w14:textId="77777777" w:rsidR="007E29AD" w:rsidRPr="007E29AD" w:rsidRDefault="007E29AD" w:rsidP="007E29AD">
      <w:pPr>
        <w:spacing w:after="0" w:line="240" w:lineRule="auto"/>
        <w:rPr>
          <w:rFonts w:ascii="Helvetica" w:eastAsia="Times New Roman" w:hAnsi="Helvetica" w:cs="Times New Roman"/>
          <w:color w:val="222222"/>
          <w:kern w:val="0"/>
          <w:sz w:val="22"/>
          <w:szCs w:val="22"/>
          <w14:ligatures w14:val="none"/>
        </w:rPr>
      </w:pPr>
    </w:p>
    <w:p w14:paraId="2C25550F" w14:textId="77777777" w:rsidR="007E29AD" w:rsidRPr="007E29AD" w:rsidRDefault="007E29AD" w:rsidP="007E29AD">
      <w:pPr>
        <w:spacing w:line="240" w:lineRule="auto"/>
        <w:rPr>
          <w:rFonts w:ascii="Helvetica" w:hAnsi="Helvetica" w:cs="Calibri"/>
          <w:color w:val="313131"/>
          <w:sz w:val="22"/>
          <w:szCs w:val="22"/>
          <w:bdr w:val="none" w:sz="0" w:space="0" w:color="auto" w:frame="1"/>
        </w:rPr>
      </w:pPr>
      <w:r w:rsidRPr="007E29AD">
        <w:rPr>
          <w:rFonts w:ascii="Helvetica" w:hAnsi="Helvetica" w:cs="Calibri"/>
          <w:b/>
          <w:bCs/>
          <w:color w:val="313131"/>
          <w:sz w:val="22"/>
          <w:szCs w:val="22"/>
          <w:bdr w:val="none" w:sz="0" w:space="0" w:color="auto" w:frame="1"/>
        </w:rPr>
        <w:t>Zachary Dean Smith</w:t>
      </w:r>
      <w:r w:rsidRPr="007E29AD">
        <w:rPr>
          <w:rFonts w:ascii="Helvetica" w:hAnsi="Helvetica" w:cs="Calibri"/>
          <w:color w:val="313131"/>
          <w:sz w:val="22"/>
          <w:szCs w:val="22"/>
          <w:bdr w:val="none" w:sz="0" w:space="0" w:color="auto" w:frame="1"/>
        </w:rPr>
        <w:t xml:space="preserve"> is a young tenor from central Iowa, specializing in the crossover between musical theatre and opera, who received his undergraduate degree at Iowa State University and studied in Carnegie Mellon University’s graduate program in Vocal Performance. Although he didn’t grow up listening to much classical music, he fell in love with opera and musical theatre during his undergrad study, performing in several musicals — </w:t>
      </w:r>
      <w:r w:rsidRPr="007E29AD">
        <w:rPr>
          <w:rFonts w:ascii="Helvetica" w:hAnsi="Helvetica" w:cs="Calibri"/>
          <w:i/>
          <w:iCs/>
          <w:color w:val="313131"/>
          <w:sz w:val="22"/>
          <w:szCs w:val="22"/>
          <w:bdr w:val="none" w:sz="0" w:space="0" w:color="auto" w:frame="1"/>
        </w:rPr>
        <w:t>Oklahoma!</w:t>
      </w:r>
      <w:r w:rsidRPr="007E29AD">
        <w:rPr>
          <w:rFonts w:ascii="Helvetica" w:hAnsi="Helvetica" w:cs="Calibri"/>
          <w:color w:val="313131"/>
          <w:sz w:val="22"/>
          <w:szCs w:val="22"/>
          <w:bdr w:val="none" w:sz="0" w:space="0" w:color="auto" w:frame="1"/>
        </w:rPr>
        <w:t> (2018) and </w:t>
      </w:r>
      <w:r w:rsidRPr="007E29AD">
        <w:rPr>
          <w:rFonts w:ascii="Helvetica" w:hAnsi="Helvetica" w:cs="Calibri"/>
          <w:i/>
          <w:iCs/>
          <w:color w:val="313131"/>
          <w:sz w:val="22"/>
          <w:szCs w:val="22"/>
          <w:bdr w:val="none" w:sz="0" w:space="0" w:color="auto" w:frame="1"/>
        </w:rPr>
        <w:t>A Gentleman’s Guide to Love and Murder </w:t>
      </w:r>
      <w:r w:rsidRPr="007E29AD">
        <w:rPr>
          <w:rFonts w:ascii="Helvetica" w:hAnsi="Helvetica" w:cs="Calibri"/>
          <w:color w:val="313131"/>
          <w:sz w:val="22"/>
          <w:szCs w:val="22"/>
          <w:bdr w:val="none" w:sz="0" w:space="0" w:color="auto" w:frame="1"/>
        </w:rPr>
        <w:t>(2019) – as well as operas – Offenbach's </w:t>
      </w:r>
      <w:r w:rsidRPr="007E29AD">
        <w:rPr>
          <w:rFonts w:ascii="Helvetica" w:hAnsi="Helvetica" w:cs="Calibri"/>
          <w:i/>
          <w:iCs/>
          <w:color w:val="313131"/>
          <w:sz w:val="22"/>
          <w:szCs w:val="22"/>
          <w:bdr w:val="none" w:sz="0" w:space="0" w:color="auto" w:frame="1"/>
        </w:rPr>
        <w:t>Orpheus in the Underworld</w:t>
      </w:r>
      <w:r w:rsidRPr="007E29AD">
        <w:rPr>
          <w:rFonts w:ascii="Helvetica" w:hAnsi="Helvetica" w:cs="Calibri"/>
          <w:color w:val="313131"/>
          <w:sz w:val="22"/>
          <w:szCs w:val="22"/>
          <w:bdr w:val="none" w:sz="0" w:space="0" w:color="auto" w:frame="1"/>
        </w:rPr>
        <w:t> (2018) and Viardot's </w:t>
      </w:r>
      <w:r w:rsidRPr="007E29AD">
        <w:rPr>
          <w:rFonts w:ascii="Helvetica" w:hAnsi="Helvetica" w:cs="Calibri"/>
          <w:i/>
          <w:iCs/>
          <w:color w:val="313131"/>
          <w:sz w:val="22"/>
          <w:szCs w:val="22"/>
          <w:bdr w:val="none" w:sz="0" w:space="0" w:color="auto" w:frame="1"/>
        </w:rPr>
        <w:t>Cendrillon</w:t>
      </w:r>
      <w:r w:rsidRPr="007E29AD">
        <w:rPr>
          <w:rFonts w:ascii="Helvetica" w:hAnsi="Helvetica" w:cs="Calibri"/>
          <w:color w:val="313131"/>
          <w:sz w:val="22"/>
          <w:szCs w:val="22"/>
          <w:bdr w:val="none" w:sz="0" w:space="0" w:color="auto" w:frame="1"/>
        </w:rPr>
        <w:t> (2020). His well-received performance as Pluto in </w:t>
      </w:r>
      <w:r w:rsidRPr="007E29AD">
        <w:rPr>
          <w:rFonts w:ascii="Helvetica" w:hAnsi="Helvetica" w:cs="Calibri"/>
          <w:i/>
          <w:iCs/>
          <w:color w:val="313131"/>
          <w:sz w:val="22"/>
          <w:szCs w:val="22"/>
          <w:bdr w:val="none" w:sz="0" w:space="0" w:color="auto" w:frame="1"/>
        </w:rPr>
        <w:t>Orpheus </w:t>
      </w:r>
      <w:r w:rsidRPr="007E29AD">
        <w:rPr>
          <w:rFonts w:ascii="Helvetica" w:hAnsi="Helvetica" w:cs="Calibri"/>
          <w:color w:val="313131"/>
          <w:sz w:val="22"/>
          <w:szCs w:val="22"/>
          <w:bdr w:val="none" w:sz="0" w:space="0" w:color="auto" w:frame="1"/>
        </w:rPr>
        <w:t>earned him a nomination for the KCACTF Irene Ryan Award later that year. At CMU, he performed in Ravel's </w:t>
      </w:r>
      <w:r w:rsidRPr="007E29AD">
        <w:rPr>
          <w:rFonts w:ascii="Helvetica" w:hAnsi="Helvetica" w:cs="Calibri"/>
          <w:i/>
          <w:iCs/>
          <w:color w:val="313131"/>
          <w:sz w:val="22"/>
          <w:szCs w:val="22"/>
          <w:bdr w:val="none" w:sz="0" w:space="0" w:color="auto" w:frame="1"/>
        </w:rPr>
        <w:t>L'enfant et les sortilèges</w:t>
      </w:r>
      <w:r w:rsidRPr="007E29AD">
        <w:rPr>
          <w:rFonts w:ascii="Helvetica" w:hAnsi="Helvetica" w:cs="Calibri"/>
          <w:color w:val="313131"/>
          <w:sz w:val="22"/>
          <w:szCs w:val="22"/>
          <w:bdr w:val="none" w:sz="0" w:space="0" w:color="auto" w:frame="1"/>
        </w:rPr>
        <w:t> (2022), Mozart’s </w:t>
      </w:r>
      <w:r w:rsidRPr="007E29AD">
        <w:rPr>
          <w:rFonts w:ascii="Helvetica" w:hAnsi="Helvetica" w:cs="Calibri"/>
          <w:i/>
          <w:iCs/>
          <w:color w:val="313131"/>
          <w:sz w:val="22"/>
          <w:szCs w:val="22"/>
          <w:bdr w:val="none" w:sz="0" w:space="0" w:color="auto" w:frame="1"/>
        </w:rPr>
        <w:t>Così fan tutte</w:t>
      </w:r>
      <w:r w:rsidRPr="007E29AD">
        <w:rPr>
          <w:rFonts w:ascii="Helvetica" w:hAnsi="Helvetica" w:cs="Calibri"/>
          <w:color w:val="313131"/>
          <w:sz w:val="22"/>
          <w:szCs w:val="22"/>
          <w:bdr w:val="none" w:sz="0" w:space="0" w:color="auto" w:frame="1"/>
        </w:rPr>
        <w:t> (2023), and Viktor Ullman’s </w:t>
      </w:r>
      <w:r w:rsidRPr="007E29AD">
        <w:rPr>
          <w:rFonts w:ascii="Helvetica" w:hAnsi="Helvetica" w:cs="Calibri"/>
          <w:i/>
          <w:iCs/>
          <w:color w:val="313131"/>
          <w:sz w:val="22"/>
          <w:szCs w:val="22"/>
          <w:bdr w:val="none" w:sz="0" w:space="0" w:color="auto" w:frame="1"/>
        </w:rPr>
        <w:t>Der Kaiser von Atlantis</w:t>
      </w:r>
      <w:r w:rsidRPr="007E29AD">
        <w:rPr>
          <w:rFonts w:ascii="Helvetica" w:hAnsi="Helvetica" w:cs="Calibri"/>
          <w:color w:val="313131"/>
          <w:sz w:val="22"/>
          <w:szCs w:val="22"/>
          <w:bdr w:val="none" w:sz="0" w:space="0" w:color="auto" w:frame="1"/>
        </w:rPr>
        <w:t> (2023). In late March 2026, he will debut the tenor role in </w:t>
      </w:r>
      <w:r w:rsidRPr="007E29AD">
        <w:rPr>
          <w:rFonts w:ascii="Helvetica" w:hAnsi="Helvetica" w:cs="Calibri"/>
          <w:i/>
          <w:iCs/>
          <w:color w:val="313131"/>
          <w:sz w:val="22"/>
          <w:szCs w:val="22"/>
          <w:bdr w:val="none" w:sz="0" w:space="0" w:color="auto" w:frame="1"/>
        </w:rPr>
        <w:t>Du Meine Welt</w:t>
      </w:r>
      <w:r w:rsidRPr="007E29AD">
        <w:rPr>
          <w:rFonts w:ascii="Helvetica" w:hAnsi="Helvetica" w:cs="Calibri"/>
          <w:color w:val="313131"/>
          <w:sz w:val="22"/>
          <w:szCs w:val="22"/>
          <w:bdr w:val="none" w:sz="0" w:space="0" w:color="auto" w:frame="1"/>
        </w:rPr>
        <w:t> - Jodi Goble’s newest operatic work - in Ames.</w:t>
      </w:r>
    </w:p>
    <w:p w14:paraId="1D4AFC82" w14:textId="77777777" w:rsidR="007E29AD" w:rsidRPr="007E29AD" w:rsidRDefault="007E29AD" w:rsidP="007E29AD">
      <w:pPr>
        <w:spacing w:line="240" w:lineRule="auto"/>
        <w:rPr>
          <w:rFonts w:ascii="Helvetica" w:hAnsi="Helvetica" w:cs="Calibri"/>
          <w:color w:val="313131"/>
          <w:sz w:val="22"/>
          <w:szCs w:val="22"/>
          <w:bdr w:val="none" w:sz="0" w:space="0" w:color="auto" w:frame="1"/>
        </w:rPr>
      </w:pPr>
    </w:p>
    <w:p w14:paraId="70CAF468" w14:textId="77777777" w:rsidR="007E29AD" w:rsidRPr="007E29AD" w:rsidRDefault="007E29AD" w:rsidP="007E29AD">
      <w:pPr>
        <w:spacing w:after="0" w:line="240" w:lineRule="auto"/>
        <w:textAlignment w:val="baseline"/>
        <w:rPr>
          <w:rFonts w:ascii="Helvetica" w:eastAsia="Times New Roman" w:hAnsi="Helvetica" w:cs="Arial"/>
          <w:color w:val="000000"/>
          <w:kern w:val="0"/>
          <w:sz w:val="22"/>
          <w:szCs w:val="22"/>
          <w14:ligatures w14:val="none"/>
        </w:rPr>
      </w:pPr>
      <w:r w:rsidRPr="007E29AD">
        <w:rPr>
          <w:rFonts w:ascii="Helvetica" w:eastAsia="Times New Roman" w:hAnsi="Helvetica" w:cs="Arial"/>
          <w:color w:val="000000"/>
          <w:kern w:val="0"/>
          <w:sz w:val="22"/>
          <w:szCs w:val="22"/>
          <w:bdr w:val="none" w:sz="0" w:space="0" w:color="auto" w:frame="1"/>
          <w14:ligatures w14:val="none"/>
        </w:rPr>
        <w:t xml:space="preserve">Composer </w:t>
      </w:r>
      <w:r w:rsidRPr="007E29AD">
        <w:rPr>
          <w:rFonts w:ascii="Helvetica" w:eastAsia="Times New Roman" w:hAnsi="Helvetica" w:cs="Arial"/>
          <w:b/>
          <w:bCs/>
          <w:color w:val="000000"/>
          <w:kern w:val="0"/>
          <w:sz w:val="22"/>
          <w:szCs w:val="22"/>
          <w:bdr w:val="none" w:sz="0" w:space="0" w:color="auto" w:frame="1"/>
          <w14:ligatures w14:val="none"/>
        </w:rPr>
        <w:t>Jodi Goble</w:t>
      </w:r>
      <w:r w:rsidRPr="007E29AD">
        <w:rPr>
          <w:rFonts w:ascii="Helvetica" w:eastAsia="Times New Roman" w:hAnsi="Helvetica" w:cs="Arial"/>
          <w:color w:val="000000"/>
          <w:kern w:val="0"/>
          <w:sz w:val="22"/>
          <w:szCs w:val="22"/>
          <w:bdr w:val="none" w:sz="0" w:space="0" w:color="auto" w:frame="1"/>
          <w14:ligatures w14:val="none"/>
        </w:rPr>
        <w:t xml:space="preserve"> writes text-based, character-driven music fueled by her extensive background as a vocal coach and song-specialist collaborative pianist. Her compositions have been performed across the United States and internationally and featured on National Public Radio.  She won the Iowa Music Teachers Association Commission Competition in 2013 and took first prize in the National Association of Teachers of Singing Art Song Competition in 2024 for her song cycle </w:t>
      </w:r>
      <w:r w:rsidRPr="007E29AD">
        <w:rPr>
          <w:rFonts w:ascii="Helvetica" w:eastAsia="Times New Roman" w:hAnsi="Helvetica" w:cs="Arial"/>
          <w:i/>
          <w:iCs/>
          <w:color w:val="000000"/>
          <w:kern w:val="0"/>
          <w:sz w:val="22"/>
          <w:szCs w:val="22"/>
          <w:bdr w:val="none" w:sz="0" w:space="0" w:color="auto" w:frame="1"/>
          <w14:ligatures w14:val="none"/>
        </w:rPr>
        <w:t>Sea Creatures</w:t>
      </w:r>
      <w:r w:rsidRPr="007E29AD">
        <w:rPr>
          <w:rFonts w:ascii="Helvetica" w:eastAsia="Times New Roman" w:hAnsi="Helvetica" w:cs="Arial"/>
          <w:color w:val="000000"/>
          <w:kern w:val="0"/>
          <w:sz w:val="22"/>
          <w:szCs w:val="22"/>
          <w:bdr w:val="none" w:sz="0" w:space="0" w:color="auto" w:frame="1"/>
          <w14:ligatures w14:val="none"/>
        </w:rPr>
        <w:t> for soprano and piano.  She also placed as a NATS ASCA finalist in 2008, 2017, 2020, and 2021, as the honorable mention winner in 2015, and won second prize in 2016.  Her art songs are published in anthologies by New Music Shelf and North Star Music.</w:t>
      </w:r>
      <w:r w:rsidRPr="007E29AD">
        <w:rPr>
          <w:rFonts w:ascii="Helvetica" w:eastAsia="Times New Roman" w:hAnsi="Helvetica" w:cs="Arial"/>
          <w:color w:val="000000"/>
          <w:kern w:val="0"/>
          <w:sz w:val="22"/>
          <w:szCs w:val="22"/>
          <w14:ligatures w14:val="none"/>
        </w:rPr>
        <w:t xml:space="preserve">  </w:t>
      </w:r>
      <w:r w:rsidRPr="007E29AD">
        <w:rPr>
          <w:rFonts w:ascii="Helvetica" w:eastAsia="Times New Roman" w:hAnsi="Helvetica" w:cs="Arial"/>
          <w:color w:val="000000"/>
          <w:kern w:val="0"/>
          <w:sz w:val="22"/>
          <w:szCs w:val="22"/>
          <w:bdr w:val="none" w:sz="0" w:space="0" w:color="auto" w:frame="1"/>
          <w14:ligatures w14:val="none"/>
        </w:rPr>
        <w:t>Ms. Goble is Full Teaching Professor in Voice at Iowa State University, the official pianist for the Simon Estes Roots and Wings Community Concert Series, and the official accompanist for the Metropolitan Opera National Council Guild Auditions in Iowa.  </w:t>
      </w:r>
    </w:p>
    <w:p w14:paraId="1D30B636" w14:textId="77777777" w:rsidR="007E29AD" w:rsidRPr="007E29AD" w:rsidRDefault="007E29AD" w:rsidP="007E29AD">
      <w:pPr>
        <w:spacing w:line="240" w:lineRule="auto"/>
        <w:rPr>
          <w:rFonts w:ascii="Helvetica" w:hAnsi="Helvetica" w:cs="Calibri"/>
          <w:color w:val="313131"/>
          <w:sz w:val="22"/>
          <w:szCs w:val="22"/>
          <w:bdr w:val="none" w:sz="0" w:space="0" w:color="auto" w:frame="1"/>
        </w:rPr>
      </w:pPr>
    </w:p>
    <w:p w14:paraId="293821AB" w14:textId="77777777" w:rsidR="007E29AD" w:rsidRPr="007E29AD" w:rsidRDefault="007E29AD" w:rsidP="007E29AD">
      <w:pPr>
        <w:spacing w:line="240" w:lineRule="auto"/>
        <w:rPr>
          <w:rFonts w:ascii="Helvetica" w:hAnsi="Helvetica"/>
          <w:sz w:val="22"/>
          <w:szCs w:val="22"/>
        </w:rPr>
      </w:pPr>
    </w:p>
    <w:p w14:paraId="338FBBD3" w14:textId="77777777" w:rsidR="007E29AD" w:rsidRPr="005F6981" w:rsidRDefault="007E29AD" w:rsidP="007E29AD">
      <w:pPr>
        <w:spacing w:after="0" w:line="240" w:lineRule="auto"/>
        <w:rPr>
          <w:rFonts w:ascii="Helvetica Neue" w:eastAsia="Times New Roman" w:hAnsi="Helvetica Neue" w:cs="Times New Roman"/>
          <w:color w:val="222222"/>
          <w:kern w:val="0"/>
          <w:sz w:val="20"/>
          <w:szCs w:val="20"/>
          <w14:ligatures w14:val="none"/>
        </w:rPr>
      </w:pPr>
    </w:p>
    <w:p w14:paraId="765051C0" w14:textId="77777777" w:rsidR="007E29AD" w:rsidRDefault="007E29AD" w:rsidP="007E29AD">
      <w:pPr>
        <w:spacing w:line="240" w:lineRule="auto"/>
      </w:pPr>
    </w:p>
    <w:p w14:paraId="186719A5" w14:textId="77777777" w:rsidR="007E29AD" w:rsidRDefault="007E29AD" w:rsidP="007E29AD">
      <w:pPr>
        <w:spacing w:line="240" w:lineRule="auto"/>
      </w:pPr>
    </w:p>
    <w:sectPr w:rsidR="007E2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AC5"/>
    <w:multiLevelType w:val="hybridMultilevel"/>
    <w:tmpl w:val="C9B0F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941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9AD"/>
    <w:rsid w:val="001752F1"/>
    <w:rsid w:val="00624299"/>
    <w:rsid w:val="007E29AD"/>
    <w:rsid w:val="008A27C5"/>
    <w:rsid w:val="00D63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A80D09"/>
  <w15:chartTrackingRefBased/>
  <w15:docId w15:val="{D7C98100-377C-0E4B-837F-A047B3F9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2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29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29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29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2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9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29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29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29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29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2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9AD"/>
    <w:rPr>
      <w:rFonts w:eastAsiaTheme="majorEastAsia" w:cstheme="majorBidi"/>
      <w:color w:val="272727" w:themeColor="text1" w:themeTint="D8"/>
    </w:rPr>
  </w:style>
  <w:style w:type="paragraph" w:styleId="Title">
    <w:name w:val="Title"/>
    <w:basedOn w:val="Normal"/>
    <w:next w:val="Normal"/>
    <w:link w:val="TitleChar"/>
    <w:uiPriority w:val="10"/>
    <w:qFormat/>
    <w:rsid w:val="007E2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9AD"/>
    <w:pPr>
      <w:spacing w:before="160"/>
      <w:jc w:val="center"/>
    </w:pPr>
    <w:rPr>
      <w:i/>
      <w:iCs/>
      <w:color w:val="404040" w:themeColor="text1" w:themeTint="BF"/>
    </w:rPr>
  </w:style>
  <w:style w:type="character" w:customStyle="1" w:styleId="QuoteChar">
    <w:name w:val="Quote Char"/>
    <w:basedOn w:val="DefaultParagraphFont"/>
    <w:link w:val="Quote"/>
    <w:uiPriority w:val="29"/>
    <w:rsid w:val="007E29AD"/>
    <w:rPr>
      <w:i/>
      <w:iCs/>
      <w:color w:val="404040" w:themeColor="text1" w:themeTint="BF"/>
    </w:rPr>
  </w:style>
  <w:style w:type="paragraph" w:styleId="ListParagraph">
    <w:name w:val="List Paragraph"/>
    <w:basedOn w:val="Normal"/>
    <w:uiPriority w:val="34"/>
    <w:qFormat/>
    <w:rsid w:val="007E29AD"/>
    <w:pPr>
      <w:ind w:left="720"/>
      <w:contextualSpacing/>
    </w:pPr>
  </w:style>
  <w:style w:type="character" w:styleId="IntenseEmphasis">
    <w:name w:val="Intense Emphasis"/>
    <w:basedOn w:val="DefaultParagraphFont"/>
    <w:uiPriority w:val="21"/>
    <w:qFormat/>
    <w:rsid w:val="007E29AD"/>
    <w:rPr>
      <w:i/>
      <w:iCs/>
      <w:color w:val="0F4761" w:themeColor="accent1" w:themeShade="BF"/>
    </w:rPr>
  </w:style>
  <w:style w:type="paragraph" w:styleId="IntenseQuote">
    <w:name w:val="Intense Quote"/>
    <w:basedOn w:val="Normal"/>
    <w:next w:val="Normal"/>
    <w:link w:val="IntenseQuoteChar"/>
    <w:uiPriority w:val="30"/>
    <w:qFormat/>
    <w:rsid w:val="007E2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29AD"/>
    <w:rPr>
      <w:i/>
      <w:iCs/>
      <w:color w:val="0F4761" w:themeColor="accent1" w:themeShade="BF"/>
    </w:rPr>
  </w:style>
  <w:style w:type="character" w:styleId="IntenseReference">
    <w:name w:val="Intense Reference"/>
    <w:basedOn w:val="DefaultParagraphFont"/>
    <w:uiPriority w:val="32"/>
    <w:qFormat/>
    <w:rsid w:val="007E29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508</Words>
  <Characters>2701</Characters>
  <Application>Microsoft Office Word</Application>
  <DocSecurity>0</DocSecurity>
  <Lines>44</Lines>
  <Paragraphs>3</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Kuehner</dc:creator>
  <cp:keywords/>
  <dc:description/>
  <cp:lastModifiedBy>Leon Kuehner</cp:lastModifiedBy>
  <cp:revision>4</cp:revision>
  <dcterms:created xsi:type="dcterms:W3CDTF">2026-03-14T13:02:00Z</dcterms:created>
  <dcterms:modified xsi:type="dcterms:W3CDTF">2026-03-16T00:55:00Z</dcterms:modified>
</cp:coreProperties>
</file>