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0" w:right="-15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7743825" cy="2520950"/>
                <wp:effectExtent l="0" t="0" r="0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43825" cy="2520950"/>
                          <a:chExt cx="7743825" cy="252095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9226" cy="25203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7179233" y="0"/>
                            <a:ext cx="564515" cy="2520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4515" h="2520950">
                                <a:moveTo>
                                  <a:pt x="5642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20340"/>
                                </a:lnTo>
                                <a:lnTo>
                                  <a:pt x="564235" y="2520340"/>
                                </a:lnTo>
                                <a:lnTo>
                                  <a:pt x="564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B121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6379" y="1467407"/>
                            <a:ext cx="2427248" cy="885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7743825" cy="2520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4"/>
                                <w:rPr>
                                  <w:rFonts w:ascii="Times New Roman"/>
                                  <w:sz w:val="60"/>
                                </w:rPr>
                              </w:pPr>
                            </w:p>
                            <w:p>
                              <w:pPr>
                                <w:spacing w:line="252" w:lineRule="auto" w:before="0"/>
                                <w:ind w:left="4364" w:right="1376" w:hanging="157"/>
                                <w:jc w:val="left"/>
                                <w:rPr>
                                  <w:rFonts w:ascii="Arial"/>
                                  <w:b/>
                                  <w:sz w:val="60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60"/>
                                </w:rPr>
                                <w:t>Orange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z w:val="60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60"/>
                                </w:rPr>
                                <w:t>County/LA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80"/>
                                  <w:sz w:val="60"/>
                                </w:rPr>
                                <w:t>Account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w w:val="90"/>
                                  <w:sz w:val="60"/>
                                </w:rPr>
                                <w:t>Executive-Remote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609.75pt;height:198.5pt;mso-position-horizontal-relative:char;mso-position-vertical-relative:line" id="docshapegroup1" coordorigin="0,0" coordsize="12195,3970">
                <v:shape style="position:absolute;left:0;top:0;width:11306;height:3970" type="#_x0000_t75" id="docshape2" stroked="false">
                  <v:imagedata r:id="rId5" o:title=""/>
                </v:shape>
                <v:rect style="position:absolute;left:11305;top:0;width:889;height:3970" id="docshape3" filled="true" fillcolor="#0b1216" stroked="false">
                  <v:fill type="solid"/>
                </v:rect>
                <v:shape style="position:absolute;left:3931;top:2310;width:3823;height:1395" type="#_x0000_t75" id="docshape4" stroked="false">
                  <v:imagedata r:id="rId6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2195;height:3970" type="#_x0000_t202" id="docshape5" filled="false" stroked="false">
                  <v:textbox inset="0,0,0,0">
                    <w:txbxContent>
                      <w:p>
                        <w:pPr>
                          <w:spacing w:line="240" w:lineRule="auto" w:before="14"/>
                          <w:rPr>
                            <w:rFonts w:ascii="Times New Roman"/>
                            <w:sz w:val="60"/>
                          </w:rPr>
                        </w:pPr>
                      </w:p>
                      <w:p>
                        <w:pPr>
                          <w:spacing w:line="252" w:lineRule="auto" w:before="0"/>
                          <w:ind w:left="4364" w:right="1376" w:hanging="157"/>
                          <w:jc w:val="left"/>
                          <w:rPr>
                            <w:rFonts w:ascii="Arial"/>
                            <w:b/>
                            <w:sz w:val="60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60"/>
                          </w:rPr>
                          <w:t>Orange</w:t>
                        </w:r>
                        <w:r>
                          <w:rPr>
                            <w:rFonts w:ascii="Arial"/>
                            <w:b/>
                            <w:color w:val="FFFFFF"/>
                            <w:sz w:val="60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60"/>
                          </w:rPr>
                          <w:t>County/LA </w:t>
                        </w:r>
                        <w:r>
                          <w:rPr>
                            <w:rFonts w:ascii="Arial"/>
                            <w:b/>
                            <w:color w:val="FFFFFF"/>
                            <w:w w:val="80"/>
                            <w:sz w:val="60"/>
                          </w:rPr>
                          <w:t>Account 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w w:val="90"/>
                            <w:sz w:val="60"/>
                          </w:rPr>
                          <w:t>Executive-Remote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9" w:lineRule="auto" w:before="135"/>
        <w:ind w:left="452" w:right="492" w:hanging="2"/>
        <w:jc w:val="center"/>
        <w:rPr>
          <w:rFonts w:ascii="Arial"/>
          <w:b/>
          <w:sz w:val="24"/>
        </w:rPr>
      </w:pPr>
      <w:r>
        <w:rPr>
          <w:rFonts w:ascii="Arial"/>
          <w:b/>
          <w:color w:val="231F20"/>
          <w:w w:val="80"/>
          <w:sz w:val="24"/>
        </w:rPr>
        <w:t>Radio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Iran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KIRN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670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AM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is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looking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for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an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Account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Executive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with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a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strong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desire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to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contribute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to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the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overall</w:t>
      </w:r>
      <w:r>
        <w:rPr>
          <w:rFonts w:ascii="Arial"/>
          <w:b/>
          <w:color w:val="231F20"/>
          <w:spacing w:val="18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success </w:t>
      </w:r>
      <w:r>
        <w:rPr>
          <w:rFonts w:ascii="Arial"/>
          <w:b/>
          <w:color w:val="231F20"/>
          <w:w w:val="85"/>
          <w:sz w:val="24"/>
        </w:rPr>
        <w:t>at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a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legendary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radio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station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and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to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become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part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of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our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team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and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work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with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the</w:t>
      </w:r>
      <w:r>
        <w:rPr>
          <w:rFonts w:ascii="Arial"/>
          <w:b/>
          <w:color w:val="231F20"/>
          <w:spacing w:val="-6"/>
          <w:w w:val="85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Armenian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&amp;amp;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Persian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spacing w:val="-2"/>
          <w:w w:val="85"/>
          <w:sz w:val="24"/>
        </w:rPr>
        <w:t>community.</w:t>
      </w:r>
    </w:p>
    <w:p>
      <w:pPr>
        <w:spacing w:before="247"/>
        <w:ind w:left="472" w:right="471" w:firstLine="0"/>
        <w:jc w:val="center"/>
        <w:rPr>
          <w:rFonts w:ascii="Arial"/>
          <w:b/>
          <w:sz w:val="24"/>
        </w:rPr>
      </w:pPr>
      <w:r>
        <w:rPr>
          <w:rFonts w:ascii="Arial"/>
          <w:b/>
          <w:color w:val="231F20"/>
          <w:w w:val="85"/>
          <w:sz w:val="24"/>
        </w:rPr>
        <w:t>This</w:t>
      </w:r>
      <w:r>
        <w:rPr>
          <w:rFonts w:ascii="Arial"/>
          <w:b/>
          <w:color w:val="231F20"/>
          <w:spacing w:val="6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sales</w:t>
      </w:r>
      <w:r>
        <w:rPr>
          <w:rFonts w:ascii="Arial"/>
          <w:b/>
          <w:color w:val="231F20"/>
          <w:spacing w:val="7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professional</w:t>
      </w:r>
      <w:r>
        <w:rPr>
          <w:rFonts w:ascii="Arial"/>
          <w:b/>
          <w:color w:val="231F20"/>
          <w:spacing w:val="6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will</w:t>
      </w:r>
      <w:r>
        <w:rPr>
          <w:rFonts w:ascii="Arial"/>
          <w:b/>
          <w:color w:val="231F20"/>
          <w:spacing w:val="7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be</w:t>
      </w:r>
      <w:r>
        <w:rPr>
          <w:rFonts w:ascii="Arial"/>
          <w:b/>
          <w:color w:val="231F20"/>
          <w:spacing w:val="77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working</w:t>
      </w:r>
      <w:r>
        <w:rPr>
          <w:rFonts w:ascii="Arial"/>
          <w:b/>
          <w:color w:val="231F20"/>
          <w:spacing w:val="7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remotely</w:t>
      </w:r>
      <w:r>
        <w:rPr>
          <w:rFonts w:ascii="Arial"/>
          <w:b/>
          <w:color w:val="231F20"/>
          <w:spacing w:val="6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in</w:t>
      </w:r>
      <w:r>
        <w:rPr>
          <w:rFonts w:ascii="Arial"/>
          <w:b/>
          <w:color w:val="231F20"/>
          <w:spacing w:val="7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the</w:t>
      </w:r>
      <w:r>
        <w:rPr>
          <w:rFonts w:ascii="Arial"/>
          <w:b/>
          <w:color w:val="231F20"/>
          <w:spacing w:val="6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Orange</w:t>
      </w:r>
      <w:r>
        <w:rPr>
          <w:rFonts w:ascii="Arial"/>
          <w:b/>
          <w:color w:val="231F20"/>
          <w:spacing w:val="7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County</w:t>
      </w:r>
      <w:r>
        <w:rPr>
          <w:rFonts w:ascii="Arial"/>
          <w:b/>
          <w:color w:val="231F20"/>
          <w:spacing w:val="6"/>
          <w:sz w:val="24"/>
        </w:rPr>
        <w:t> </w:t>
      </w:r>
      <w:r>
        <w:rPr>
          <w:rFonts w:ascii="Arial"/>
          <w:b/>
          <w:color w:val="231F20"/>
          <w:spacing w:val="-2"/>
          <w:w w:val="85"/>
          <w:sz w:val="24"/>
        </w:rPr>
        <w:t>area.</w:t>
      </w:r>
    </w:p>
    <w:p>
      <w:pPr>
        <w:pStyle w:val="BodyText"/>
        <w:spacing w:before="24"/>
        <w:ind w:left="0"/>
        <w:rPr>
          <w:rFonts w:ascii="Arial"/>
          <w:b/>
        </w:rPr>
      </w:pPr>
    </w:p>
    <w:p>
      <w:pPr>
        <w:spacing w:before="0"/>
        <w:ind w:left="472" w:right="472" w:firstLine="0"/>
        <w:jc w:val="center"/>
        <w:rPr>
          <w:rFonts w:ascii="Arial"/>
          <w:b/>
          <w:sz w:val="24"/>
        </w:rPr>
      </w:pPr>
      <w:r>
        <w:rPr>
          <w:rFonts w:ascii="Arial"/>
          <w:b/>
          <w:color w:val="231F20"/>
          <w:spacing w:val="-2"/>
          <w:sz w:val="24"/>
        </w:rPr>
        <w:t>Position</w:t>
      </w:r>
      <w:r>
        <w:rPr>
          <w:rFonts w:ascii="Arial"/>
          <w:b/>
          <w:color w:val="231F20"/>
          <w:spacing w:val="-3"/>
          <w:sz w:val="24"/>
        </w:rPr>
        <w:t> </w:t>
      </w:r>
      <w:r>
        <w:rPr>
          <w:rFonts w:ascii="Arial"/>
          <w:b/>
          <w:color w:val="231F20"/>
          <w:spacing w:val="-2"/>
          <w:sz w:val="24"/>
        </w:rPr>
        <w:t>Summary</w:t>
      </w:r>
    </w:p>
    <w:p>
      <w:pPr>
        <w:pStyle w:val="BodyText"/>
        <w:spacing w:line="249" w:lineRule="auto" w:before="132"/>
        <w:ind w:left="426" w:right="205"/>
      </w:pPr>
      <w:r>
        <w:rPr>
          <w:color w:val="231F20"/>
        </w:rPr>
        <w:t>The role of the Account Executive is to generate and grow revenue from local and regional advertising accounts</w:t>
      </w:r>
      <w:r>
        <w:rPr>
          <w:color w:val="231F20"/>
          <w:spacing w:val="-16"/>
        </w:rPr>
        <w:t> </w:t>
      </w:r>
      <w:r>
        <w:rPr>
          <w:color w:val="231F20"/>
        </w:rPr>
        <w:t>in</w:t>
      </w:r>
      <w:r>
        <w:rPr>
          <w:color w:val="231F20"/>
          <w:spacing w:val="-16"/>
        </w:rPr>
        <w:t> </w:t>
      </w:r>
      <w:r>
        <w:rPr>
          <w:color w:val="231F20"/>
        </w:rPr>
        <w:t>order</w:t>
      </w:r>
      <w:r>
        <w:rPr>
          <w:color w:val="231F20"/>
          <w:spacing w:val="-16"/>
        </w:rPr>
        <w:t> </w:t>
      </w:r>
      <w:r>
        <w:rPr>
          <w:color w:val="231F20"/>
        </w:rPr>
        <w:t>to</w:t>
      </w:r>
      <w:r>
        <w:rPr>
          <w:color w:val="231F20"/>
          <w:spacing w:val="-16"/>
        </w:rPr>
        <w:t> </w:t>
      </w:r>
      <w:r>
        <w:rPr>
          <w:color w:val="231F20"/>
        </w:rPr>
        <w:t>meet</w:t>
      </w:r>
      <w:r>
        <w:rPr>
          <w:color w:val="231F20"/>
          <w:spacing w:val="-16"/>
        </w:rPr>
        <w:t> </w:t>
      </w:r>
      <w:r>
        <w:rPr>
          <w:color w:val="231F20"/>
        </w:rPr>
        <w:t>sales</w:t>
      </w:r>
      <w:r>
        <w:rPr>
          <w:color w:val="231F20"/>
          <w:spacing w:val="-16"/>
        </w:rPr>
        <w:t> </w:t>
      </w:r>
      <w:r>
        <w:rPr>
          <w:color w:val="231F20"/>
        </w:rPr>
        <w:t>goals.</w:t>
      </w:r>
      <w:r>
        <w:rPr>
          <w:color w:val="231F20"/>
          <w:spacing w:val="-16"/>
        </w:rPr>
        <w:t> </w:t>
      </w:r>
      <w:r>
        <w:rPr>
          <w:color w:val="231F20"/>
        </w:rPr>
        <w:t>This</w:t>
      </w:r>
      <w:r>
        <w:rPr>
          <w:color w:val="231F20"/>
          <w:spacing w:val="-16"/>
        </w:rPr>
        <w:t> </w:t>
      </w:r>
      <w:r>
        <w:rPr>
          <w:color w:val="231F20"/>
        </w:rPr>
        <w:t>position</w:t>
      </w:r>
      <w:r>
        <w:rPr>
          <w:color w:val="231F20"/>
          <w:spacing w:val="-16"/>
        </w:rPr>
        <w:t> </w:t>
      </w:r>
      <w:r>
        <w:rPr>
          <w:color w:val="231F20"/>
        </w:rPr>
        <w:t>is</w:t>
      </w:r>
      <w:r>
        <w:rPr>
          <w:color w:val="231F20"/>
          <w:spacing w:val="-16"/>
        </w:rPr>
        <w:t> </w:t>
      </w:r>
      <w:r>
        <w:rPr>
          <w:color w:val="231F20"/>
        </w:rPr>
        <w:t>considered</w:t>
      </w:r>
      <w:r>
        <w:rPr>
          <w:color w:val="231F20"/>
          <w:spacing w:val="-16"/>
        </w:rPr>
        <w:t> </w:t>
      </w:r>
      <w:r>
        <w:rPr>
          <w:color w:val="231F20"/>
        </w:rPr>
        <w:t>an</w:t>
      </w:r>
      <w:r>
        <w:rPr>
          <w:color w:val="231F20"/>
          <w:spacing w:val="-16"/>
        </w:rPr>
        <w:t> </w:t>
      </w:r>
      <w:r>
        <w:rPr>
          <w:color w:val="231F20"/>
        </w:rPr>
        <w:t>outside</w:t>
      </w:r>
      <w:r>
        <w:rPr>
          <w:color w:val="231F20"/>
          <w:spacing w:val="-16"/>
        </w:rPr>
        <w:t> </w:t>
      </w:r>
      <w:r>
        <w:rPr>
          <w:color w:val="231F20"/>
        </w:rPr>
        <w:t>sales</w:t>
      </w:r>
      <w:r>
        <w:rPr>
          <w:color w:val="231F20"/>
          <w:spacing w:val="-16"/>
        </w:rPr>
        <w:t> </w:t>
      </w:r>
      <w:r>
        <w:rPr>
          <w:color w:val="231F20"/>
        </w:rPr>
        <w:t>position,</w:t>
      </w:r>
      <w:r>
        <w:rPr>
          <w:color w:val="231F20"/>
          <w:spacing w:val="-16"/>
        </w:rPr>
        <w:t> </w:t>
      </w:r>
      <w:r>
        <w:rPr>
          <w:color w:val="231F20"/>
        </w:rPr>
        <w:t>and</w:t>
      </w:r>
      <w:r>
        <w:rPr>
          <w:color w:val="231F20"/>
          <w:spacing w:val="-16"/>
        </w:rPr>
        <w:t> </w:t>
      </w:r>
      <w:r>
        <w:rPr>
          <w:color w:val="231F20"/>
        </w:rPr>
        <w:t>requires</w:t>
      </w:r>
      <w:r>
        <w:rPr>
          <w:color w:val="231F20"/>
          <w:spacing w:val="-16"/>
        </w:rPr>
        <w:t> </w:t>
      </w:r>
      <w:r>
        <w:rPr>
          <w:color w:val="231F20"/>
        </w:rPr>
        <w:t>that the</w:t>
      </w:r>
      <w:r>
        <w:rPr>
          <w:color w:val="231F20"/>
          <w:spacing w:val="-14"/>
        </w:rPr>
        <w:t> </w:t>
      </w:r>
      <w:r>
        <w:rPr>
          <w:color w:val="231F20"/>
        </w:rPr>
        <w:t>Account</w:t>
      </w:r>
      <w:r>
        <w:rPr>
          <w:color w:val="231F20"/>
          <w:spacing w:val="-13"/>
        </w:rPr>
        <w:t> </w:t>
      </w:r>
      <w:r>
        <w:rPr>
          <w:color w:val="231F20"/>
        </w:rPr>
        <w:t>Executive</w:t>
      </w:r>
      <w:r>
        <w:rPr>
          <w:color w:val="231F20"/>
          <w:spacing w:val="-14"/>
        </w:rPr>
        <w:t> </w:t>
      </w:r>
      <w:r>
        <w:rPr>
          <w:color w:val="231F20"/>
        </w:rPr>
        <w:t>be</w:t>
      </w:r>
      <w:r>
        <w:rPr>
          <w:color w:val="231F20"/>
          <w:spacing w:val="-13"/>
        </w:rPr>
        <w:t> </w:t>
      </w:r>
      <w:r>
        <w:rPr>
          <w:color w:val="231F20"/>
        </w:rPr>
        <w:t>out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3"/>
        </w:rPr>
        <w:t> </w:t>
      </w:r>
      <w:r>
        <w:rPr>
          <w:color w:val="231F20"/>
        </w:rPr>
        <w:t>the</w:t>
      </w:r>
      <w:r>
        <w:rPr>
          <w:color w:val="231F20"/>
          <w:spacing w:val="-14"/>
        </w:rPr>
        <w:t> </w:t>
      </w:r>
      <w:r>
        <w:rPr>
          <w:color w:val="231F20"/>
        </w:rPr>
        <w:t>office</w:t>
      </w:r>
      <w:r>
        <w:rPr>
          <w:color w:val="231F20"/>
          <w:spacing w:val="-13"/>
        </w:rPr>
        <w:t> </w:t>
      </w:r>
      <w:r>
        <w:rPr>
          <w:color w:val="231F20"/>
        </w:rPr>
        <w:t>more</w:t>
      </w:r>
      <w:r>
        <w:rPr>
          <w:color w:val="231F20"/>
          <w:spacing w:val="-14"/>
        </w:rPr>
        <w:t> </w:t>
      </w:r>
      <w:r>
        <w:rPr>
          <w:color w:val="231F20"/>
        </w:rPr>
        <w:t>than</w:t>
      </w:r>
      <w:r>
        <w:rPr>
          <w:color w:val="231F20"/>
          <w:spacing w:val="-13"/>
        </w:rPr>
        <w:t> </w:t>
      </w:r>
      <w:r>
        <w:rPr>
          <w:color w:val="231F20"/>
        </w:rPr>
        <w:t>50%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3"/>
        </w:rPr>
        <w:t> </w:t>
      </w: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time</w:t>
      </w:r>
      <w:r>
        <w:rPr>
          <w:color w:val="231F20"/>
          <w:spacing w:val="-14"/>
        </w:rPr>
        <w:t> </w:t>
      </w:r>
      <w:r>
        <w:rPr>
          <w:color w:val="231F20"/>
        </w:rPr>
        <w:t>conducting</w:t>
      </w:r>
      <w:r>
        <w:rPr>
          <w:color w:val="231F20"/>
          <w:spacing w:val="-13"/>
        </w:rPr>
        <w:t> </w:t>
      </w:r>
      <w:r>
        <w:rPr>
          <w:color w:val="231F20"/>
        </w:rPr>
        <w:t>sales</w:t>
      </w:r>
      <w:r>
        <w:rPr>
          <w:color w:val="231F20"/>
          <w:spacing w:val="-14"/>
        </w:rPr>
        <w:t> </w:t>
      </w:r>
      <w:r>
        <w:rPr>
          <w:color w:val="231F20"/>
        </w:rPr>
        <w:t>activities</w:t>
      </w:r>
      <w:r>
        <w:rPr>
          <w:color w:val="231F20"/>
          <w:spacing w:val="-13"/>
        </w:rPr>
        <w:t> </w:t>
      </w:r>
      <w:r>
        <w:rPr>
          <w:color w:val="231F20"/>
        </w:rPr>
        <w:t>with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clients.</w:t>
      </w:r>
    </w:p>
    <w:p>
      <w:pPr>
        <w:pStyle w:val="Heading1"/>
        <w:spacing w:before="275"/>
        <w:rPr>
          <w:rFonts w:ascii="Arial MT"/>
          <w:b w:val="0"/>
        </w:rPr>
      </w:pPr>
      <w:r>
        <w:rPr>
          <w:color w:val="231F20"/>
        </w:rPr>
        <w:t>Essential</w:t>
      </w:r>
      <w:r>
        <w:rPr>
          <w:color w:val="231F20"/>
          <w:spacing w:val="-10"/>
        </w:rPr>
        <w:t> </w:t>
      </w:r>
      <w:r>
        <w:rPr>
          <w:color w:val="231F20"/>
        </w:rPr>
        <w:t>Duties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Responsibilitie</w:t>
      </w:r>
      <w:r>
        <w:rPr>
          <w:rFonts w:ascii="Arial MT"/>
          <w:b w:val="0"/>
          <w:color w:val="231F20"/>
          <w:spacing w:val="-2"/>
        </w:rPr>
        <w:t>s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84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Establish</w:t>
      </w:r>
      <w:r>
        <w:rPr>
          <w:color w:val="231F20"/>
          <w:spacing w:val="-6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6"/>
          <w:w w:val="105"/>
          <w:sz w:val="24"/>
        </w:rPr>
        <w:t> </w:t>
      </w:r>
      <w:r>
        <w:rPr>
          <w:color w:val="231F20"/>
          <w:w w:val="105"/>
          <w:sz w:val="24"/>
        </w:rPr>
        <w:t>maintain</w:t>
      </w:r>
      <w:r>
        <w:rPr>
          <w:color w:val="231F20"/>
          <w:spacing w:val="-6"/>
          <w:w w:val="105"/>
          <w:sz w:val="24"/>
        </w:rPr>
        <w:t> </w:t>
      </w:r>
      <w:r>
        <w:rPr>
          <w:color w:val="231F20"/>
          <w:w w:val="105"/>
          <w:sz w:val="24"/>
        </w:rPr>
        <w:t>new</w:t>
      </w:r>
      <w:r>
        <w:rPr>
          <w:color w:val="231F20"/>
          <w:spacing w:val="-6"/>
          <w:w w:val="105"/>
          <w:sz w:val="24"/>
        </w:rPr>
        <w:t> </w:t>
      </w:r>
      <w:r>
        <w:rPr>
          <w:color w:val="231F20"/>
          <w:w w:val="105"/>
          <w:sz w:val="24"/>
        </w:rPr>
        <w:t>station</w:t>
      </w:r>
      <w:r>
        <w:rPr>
          <w:color w:val="231F20"/>
          <w:spacing w:val="-6"/>
          <w:w w:val="105"/>
          <w:sz w:val="24"/>
        </w:rPr>
        <w:t> </w:t>
      </w:r>
      <w:r>
        <w:rPr>
          <w:color w:val="231F20"/>
          <w:w w:val="105"/>
          <w:sz w:val="24"/>
        </w:rPr>
        <w:t>advertisers</w:t>
      </w:r>
      <w:r>
        <w:rPr>
          <w:color w:val="231F20"/>
          <w:spacing w:val="-5"/>
          <w:w w:val="105"/>
          <w:sz w:val="24"/>
        </w:rPr>
        <w:t> </w:t>
      </w:r>
      <w:r>
        <w:rPr>
          <w:color w:val="231F20"/>
          <w:w w:val="105"/>
          <w:sz w:val="24"/>
        </w:rPr>
        <w:t>through</w:t>
      </w:r>
      <w:r>
        <w:rPr>
          <w:color w:val="231F20"/>
          <w:spacing w:val="-6"/>
          <w:w w:val="105"/>
          <w:sz w:val="24"/>
        </w:rPr>
        <w:t> </w:t>
      </w:r>
      <w:r>
        <w:rPr>
          <w:color w:val="231F20"/>
          <w:w w:val="105"/>
          <w:sz w:val="24"/>
        </w:rPr>
        <w:t>prospecting</w:t>
      </w:r>
      <w:r>
        <w:rPr>
          <w:color w:val="231F20"/>
          <w:spacing w:val="-6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6"/>
          <w:w w:val="105"/>
          <w:sz w:val="24"/>
        </w:rPr>
        <w:t> </w:t>
      </w:r>
      <w:r>
        <w:rPr>
          <w:color w:val="231F20"/>
          <w:w w:val="105"/>
          <w:sz w:val="24"/>
        </w:rPr>
        <w:t>great</w:t>
      </w:r>
      <w:r>
        <w:rPr>
          <w:color w:val="231F20"/>
          <w:spacing w:val="-6"/>
          <w:w w:val="105"/>
          <w:sz w:val="24"/>
        </w:rPr>
        <w:t> </w:t>
      </w:r>
      <w:r>
        <w:rPr>
          <w:color w:val="231F20"/>
          <w:w w:val="105"/>
          <w:sz w:val="24"/>
        </w:rPr>
        <w:t>client</w:t>
      </w:r>
      <w:r>
        <w:rPr>
          <w:color w:val="231F20"/>
          <w:spacing w:val="-5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service</w:t>
      </w:r>
    </w:p>
    <w:p>
      <w:pPr>
        <w:pStyle w:val="ListParagraph"/>
        <w:numPr>
          <w:ilvl w:val="0"/>
          <w:numId w:val="1"/>
        </w:numPr>
        <w:tabs>
          <w:tab w:pos="786" w:val="left" w:leader="none"/>
        </w:tabs>
        <w:spacing w:line="249" w:lineRule="auto" w:before="144" w:after="0"/>
        <w:ind w:left="786" w:right="490" w:hanging="360"/>
        <w:jc w:val="left"/>
        <w:rPr>
          <w:sz w:val="24"/>
        </w:rPr>
      </w:pPr>
      <w:r>
        <w:rPr>
          <w:color w:val="231F20"/>
          <w:w w:val="105"/>
          <w:sz w:val="24"/>
        </w:rPr>
        <w:t>Primary responsibilities will include cold calling, developing new accounts, writing proposals, </w:t>
      </w:r>
      <w:r>
        <w:rPr>
          <w:color w:val="231F20"/>
          <w:w w:val="105"/>
          <w:sz w:val="24"/>
        </w:rPr>
        <w:t>coor-dinating commercial copywriting and production and ongoing billing collection.</w:t>
      </w:r>
    </w:p>
    <w:p>
      <w:pPr>
        <w:pStyle w:val="ListParagraph"/>
        <w:numPr>
          <w:ilvl w:val="0"/>
          <w:numId w:val="1"/>
        </w:numPr>
        <w:tabs>
          <w:tab w:pos="786" w:val="left" w:leader="none"/>
        </w:tabs>
        <w:spacing w:line="249" w:lineRule="auto" w:before="134" w:after="0"/>
        <w:ind w:left="786" w:right="753" w:hanging="360"/>
        <w:jc w:val="left"/>
        <w:rPr>
          <w:sz w:val="24"/>
        </w:rPr>
      </w:pPr>
      <w:r>
        <w:rPr>
          <w:color w:val="231F20"/>
          <w:w w:val="105"/>
          <w:sz w:val="24"/>
        </w:rPr>
        <w:t>Build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relationships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sell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radio,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digital,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social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media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as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a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marketing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solution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to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help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clients meet their key business challenges.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34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Follows</w:t>
      </w:r>
      <w:r>
        <w:rPr>
          <w:color w:val="231F20"/>
          <w:spacing w:val="-11"/>
          <w:w w:val="105"/>
          <w:sz w:val="24"/>
        </w:rPr>
        <w:t> </w:t>
      </w:r>
      <w:r>
        <w:rPr>
          <w:color w:val="231F20"/>
          <w:w w:val="105"/>
          <w:sz w:val="24"/>
        </w:rPr>
        <w:t>up</w:t>
      </w:r>
      <w:r>
        <w:rPr>
          <w:color w:val="231F20"/>
          <w:spacing w:val="-11"/>
          <w:w w:val="105"/>
          <w:sz w:val="24"/>
        </w:rPr>
        <w:t> </w:t>
      </w:r>
      <w:r>
        <w:rPr>
          <w:color w:val="231F20"/>
          <w:w w:val="105"/>
          <w:sz w:val="24"/>
        </w:rPr>
        <w:t>on</w:t>
      </w:r>
      <w:r>
        <w:rPr>
          <w:color w:val="231F20"/>
          <w:spacing w:val="-10"/>
          <w:w w:val="105"/>
          <w:sz w:val="24"/>
        </w:rPr>
        <w:t> </w:t>
      </w:r>
      <w:r>
        <w:rPr>
          <w:color w:val="231F20"/>
          <w:w w:val="105"/>
          <w:sz w:val="24"/>
        </w:rPr>
        <w:t>sales</w:t>
      </w:r>
      <w:r>
        <w:rPr>
          <w:color w:val="231F20"/>
          <w:spacing w:val="-11"/>
          <w:w w:val="105"/>
          <w:sz w:val="24"/>
        </w:rPr>
        <w:t> </w:t>
      </w:r>
      <w:r>
        <w:rPr>
          <w:color w:val="231F20"/>
          <w:w w:val="105"/>
          <w:sz w:val="24"/>
        </w:rPr>
        <w:t>orders</w:t>
      </w:r>
      <w:r>
        <w:rPr>
          <w:color w:val="231F20"/>
          <w:spacing w:val="-11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10"/>
          <w:w w:val="105"/>
          <w:sz w:val="24"/>
        </w:rPr>
        <w:t> </w:t>
      </w:r>
      <w:r>
        <w:rPr>
          <w:color w:val="231F20"/>
          <w:w w:val="105"/>
          <w:sz w:val="24"/>
        </w:rPr>
        <w:t>ensures</w:t>
      </w:r>
      <w:r>
        <w:rPr>
          <w:color w:val="231F20"/>
          <w:spacing w:val="-11"/>
          <w:w w:val="105"/>
          <w:sz w:val="24"/>
        </w:rPr>
        <w:t> </w:t>
      </w:r>
      <w:r>
        <w:rPr>
          <w:color w:val="231F20"/>
          <w:w w:val="105"/>
          <w:sz w:val="24"/>
        </w:rPr>
        <w:t>client</w:t>
      </w:r>
      <w:r>
        <w:rPr>
          <w:color w:val="231F20"/>
          <w:spacing w:val="-11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satisfaction.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44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Ensures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sales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orders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are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submitted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processed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according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to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company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policies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procedures.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44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May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require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visits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to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client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w w:val="105"/>
          <w:sz w:val="24"/>
        </w:rPr>
        <w:t>offices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4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premises.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44" w:after="0"/>
        <w:ind w:left="785" w:right="0" w:hanging="359"/>
        <w:jc w:val="left"/>
        <w:rPr>
          <w:sz w:val="24"/>
        </w:rPr>
      </w:pPr>
      <w:r>
        <w:rPr>
          <w:color w:val="231F20"/>
          <w:spacing w:val="-2"/>
          <w:w w:val="105"/>
          <w:sz w:val="24"/>
        </w:rPr>
        <w:t>Troubleshoot</w:t>
      </w:r>
      <w:r>
        <w:rPr>
          <w:color w:val="231F20"/>
          <w:spacing w:val="-8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issues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as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necessary.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44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Provides</w:t>
      </w:r>
      <w:r>
        <w:rPr>
          <w:color w:val="231F20"/>
          <w:spacing w:val="-6"/>
          <w:w w:val="105"/>
          <w:sz w:val="24"/>
        </w:rPr>
        <w:t> </w:t>
      </w:r>
      <w:r>
        <w:rPr>
          <w:color w:val="231F20"/>
          <w:w w:val="105"/>
          <w:sz w:val="24"/>
        </w:rPr>
        <w:t>weekly</w:t>
      </w:r>
      <w:r>
        <w:rPr>
          <w:color w:val="231F20"/>
          <w:spacing w:val="-5"/>
          <w:w w:val="105"/>
          <w:sz w:val="24"/>
        </w:rPr>
        <w:t> </w:t>
      </w:r>
      <w:r>
        <w:rPr>
          <w:color w:val="231F20"/>
          <w:w w:val="105"/>
          <w:sz w:val="24"/>
        </w:rPr>
        <w:t>activity/call</w:t>
      </w:r>
      <w:r>
        <w:rPr>
          <w:color w:val="231F20"/>
          <w:spacing w:val="-5"/>
          <w:w w:val="105"/>
          <w:sz w:val="24"/>
        </w:rPr>
        <w:t> </w:t>
      </w:r>
      <w:r>
        <w:rPr>
          <w:color w:val="231F20"/>
          <w:w w:val="105"/>
          <w:sz w:val="24"/>
        </w:rPr>
        <w:t>reports</w:t>
      </w:r>
      <w:r>
        <w:rPr>
          <w:color w:val="231F20"/>
          <w:spacing w:val="-5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5"/>
          <w:w w:val="105"/>
          <w:sz w:val="24"/>
        </w:rPr>
        <w:t> </w:t>
      </w:r>
      <w:r>
        <w:rPr>
          <w:color w:val="231F20"/>
          <w:w w:val="105"/>
          <w:sz w:val="24"/>
        </w:rPr>
        <w:t>other</w:t>
      </w:r>
      <w:r>
        <w:rPr>
          <w:color w:val="231F20"/>
          <w:spacing w:val="-5"/>
          <w:w w:val="105"/>
          <w:sz w:val="24"/>
        </w:rPr>
        <w:t> </w:t>
      </w:r>
      <w:r>
        <w:rPr>
          <w:color w:val="231F20"/>
          <w:w w:val="105"/>
          <w:sz w:val="24"/>
        </w:rPr>
        <w:t>sales</w:t>
      </w:r>
      <w:r>
        <w:rPr>
          <w:color w:val="231F20"/>
          <w:spacing w:val="-5"/>
          <w:w w:val="105"/>
          <w:sz w:val="24"/>
        </w:rPr>
        <w:t> </w:t>
      </w:r>
      <w:r>
        <w:rPr>
          <w:color w:val="231F20"/>
          <w:w w:val="105"/>
          <w:sz w:val="24"/>
        </w:rPr>
        <w:t>reports</w:t>
      </w:r>
      <w:r>
        <w:rPr>
          <w:color w:val="231F20"/>
          <w:spacing w:val="-5"/>
          <w:w w:val="105"/>
          <w:sz w:val="24"/>
        </w:rPr>
        <w:t> </w:t>
      </w:r>
      <w:r>
        <w:rPr>
          <w:color w:val="231F20"/>
          <w:w w:val="105"/>
          <w:sz w:val="24"/>
        </w:rPr>
        <w:t>when</w:t>
      </w:r>
      <w:r>
        <w:rPr>
          <w:color w:val="231F20"/>
          <w:spacing w:val="-6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required.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45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Work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closely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with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station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promotions,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creative,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accounting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traffic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departments.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44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Required</w:t>
      </w:r>
      <w:r>
        <w:rPr>
          <w:color w:val="231F20"/>
          <w:spacing w:val="-15"/>
          <w:w w:val="105"/>
          <w:sz w:val="24"/>
        </w:rPr>
        <w:t> </w:t>
      </w:r>
      <w:r>
        <w:rPr>
          <w:color w:val="231F20"/>
          <w:w w:val="105"/>
          <w:sz w:val="24"/>
        </w:rPr>
        <w:t>Knowledge,</w:t>
      </w:r>
      <w:r>
        <w:rPr>
          <w:color w:val="231F20"/>
          <w:spacing w:val="-14"/>
          <w:w w:val="105"/>
          <w:sz w:val="24"/>
        </w:rPr>
        <w:t> </w:t>
      </w:r>
      <w:r>
        <w:rPr>
          <w:color w:val="231F20"/>
          <w:w w:val="105"/>
          <w:sz w:val="24"/>
        </w:rPr>
        <w:t>Skills</w:t>
      </w:r>
      <w:r>
        <w:rPr>
          <w:color w:val="231F20"/>
          <w:spacing w:val="-14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15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Abilities:</w:t>
      </w:r>
    </w:p>
    <w:p>
      <w:pPr>
        <w:pStyle w:val="ListParagraph"/>
        <w:numPr>
          <w:ilvl w:val="0"/>
          <w:numId w:val="1"/>
        </w:numPr>
        <w:tabs>
          <w:tab w:pos="786" w:val="left" w:leader="none"/>
        </w:tabs>
        <w:spacing w:line="249" w:lineRule="auto" w:before="144" w:after="0"/>
        <w:ind w:left="786" w:right="628" w:hanging="360"/>
        <w:jc w:val="left"/>
        <w:rPr>
          <w:sz w:val="24"/>
        </w:rPr>
      </w:pPr>
      <w:r>
        <w:rPr>
          <w:color w:val="231F20"/>
          <w:w w:val="105"/>
          <w:sz w:val="24"/>
        </w:rPr>
        <w:t>High School Diploma is required, an Associates or Bachelor’s degree is preferred Minimum of 2 years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of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professional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experience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B2B/Outside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Sales,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with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a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demonstrated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track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record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of</w:t>
      </w:r>
      <w:r>
        <w:rPr>
          <w:color w:val="231F20"/>
          <w:spacing w:val="-7"/>
          <w:w w:val="105"/>
          <w:sz w:val="24"/>
        </w:rPr>
        <w:t> </w:t>
      </w:r>
      <w:r>
        <w:rPr>
          <w:color w:val="231F20"/>
          <w:w w:val="105"/>
          <w:sz w:val="24"/>
        </w:rPr>
        <w:t>meeting aggressive sales goals.</w:t>
      </w:r>
      <w:r>
        <w:rPr>
          <w:color w:val="231F20"/>
          <w:spacing w:val="40"/>
          <w:w w:val="105"/>
          <w:sz w:val="24"/>
        </w:rPr>
        <w:t> </w:t>
      </w:r>
      <w:r>
        <w:rPr>
          <w:color w:val="231F20"/>
          <w:w w:val="105"/>
          <w:sz w:val="24"/>
        </w:rPr>
        <w:t>Broadcast sales experience is beneficial, but not critical.</w:t>
      </w:r>
    </w:p>
    <w:p>
      <w:pPr>
        <w:pStyle w:val="ListParagraph"/>
        <w:numPr>
          <w:ilvl w:val="0"/>
          <w:numId w:val="1"/>
        </w:numPr>
        <w:tabs>
          <w:tab w:pos="786" w:val="left" w:leader="none"/>
        </w:tabs>
        <w:spacing w:line="249" w:lineRule="auto" w:before="135" w:after="0"/>
        <w:ind w:left="786" w:right="567" w:hanging="360"/>
        <w:jc w:val="left"/>
        <w:rPr>
          <w:sz w:val="24"/>
        </w:rPr>
      </w:pPr>
      <w:r>
        <w:rPr>
          <w:color w:val="231F20"/>
          <w:w w:val="105"/>
          <w:sz w:val="24"/>
        </w:rPr>
        <w:t>Must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be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a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motivated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an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enthusiastic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self-starter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who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is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able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to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work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effectively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in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a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team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envi-ronment and also independently.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33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Strong</w:t>
      </w:r>
      <w:r>
        <w:rPr>
          <w:color w:val="231F20"/>
          <w:spacing w:val="-13"/>
          <w:w w:val="105"/>
          <w:sz w:val="24"/>
        </w:rPr>
        <w:t> </w:t>
      </w:r>
      <w:r>
        <w:rPr>
          <w:color w:val="231F20"/>
          <w:w w:val="105"/>
          <w:sz w:val="24"/>
        </w:rPr>
        <w:t>MS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Office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skills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(Power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Point,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Excel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Word)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is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required,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Adobe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Photoshop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w w:val="105"/>
          <w:sz w:val="24"/>
        </w:rPr>
        <w:t>is</w:t>
      </w:r>
      <w:r>
        <w:rPr>
          <w:color w:val="231F20"/>
          <w:spacing w:val="-12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desired.</w:t>
      </w:r>
    </w:p>
    <w:p>
      <w:pPr>
        <w:pStyle w:val="BodyText"/>
        <w:spacing w:before="0"/>
        <w:ind w:left="0"/>
      </w:pPr>
    </w:p>
    <w:p>
      <w:pPr>
        <w:pStyle w:val="BodyText"/>
        <w:spacing w:before="20"/>
        <w:ind w:left="0"/>
      </w:pPr>
    </w:p>
    <w:p>
      <w:pPr>
        <w:pStyle w:val="Heading1"/>
      </w:pPr>
      <w:r>
        <w:rPr>
          <w:color w:val="231F20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64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Copy writing skills is </w:t>
      </w:r>
      <w:r>
        <w:rPr>
          <w:color w:val="231F20"/>
          <w:spacing w:val="-2"/>
          <w:w w:val="105"/>
          <w:sz w:val="24"/>
        </w:rPr>
        <w:t>preferred.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85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Exceptional</w:t>
      </w:r>
      <w:r>
        <w:rPr>
          <w:color w:val="231F20"/>
          <w:spacing w:val="-16"/>
          <w:w w:val="105"/>
          <w:sz w:val="24"/>
        </w:rPr>
        <w:t> </w:t>
      </w:r>
      <w:r>
        <w:rPr>
          <w:color w:val="231F20"/>
          <w:w w:val="105"/>
          <w:sz w:val="24"/>
        </w:rPr>
        <w:t>time</w:t>
      </w:r>
      <w:r>
        <w:rPr>
          <w:color w:val="231F20"/>
          <w:spacing w:val="-15"/>
          <w:w w:val="105"/>
          <w:sz w:val="24"/>
        </w:rPr>
        <w:t> </w:t>
      </w:r>
      <w:r>
        <w:rPr>
          <w:color w:val="231F20"/>
          <w:w w:val="105"/>
          <w:sz w:val="24"/>
        </w:rPr>
        <w:t>management</w:t>
      </w:r>
      <w:r>
        <w:rPr>
          <w:color w:val="231F20"/>
          <w:spacing w:val="-15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15"/>
          <w:w w:val="105"/>
          <w:sz w:val="24"/>
        </w:rPr>
        <w:t> </w:t>
      </w:r>
      <w:r>
        <w:rPr>
          <w:color w:val="231F20"/>
          <w:w w:val="105"/>
          <w:sz w:val="24"/>
        </w:rPr>
        <w:t>organizational</w:t>
      </w:r>
      <w:r>
        <w:rPr>
          <w:color w:val="231F20"/>
          <w:spacing w:val="-16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skills.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84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Exceptional</w:t>
      </w:r>
      <w:r>
        <w:rPr>
          <w:color w:val="231F20"/>
          <w:spacing w:val="-14"/>
          <w:w w:val="105"/>
          <w:sz w:val="24"/>
        </w:rPr>
        <w:t> </w:t>
      </w:r>
      <w:r>
        <w:rPr>
          <w:color w:val="231F20"/>
          <w:w w:val="105"/>
          <w:sz w:val="24"/>
        </w:rPr>
        <w:t>written</w:t>
      </w:r>
      <w:r>
        <w:rPr>
          <w:color w:val="231F20"/>
          <w:spacing w:val="-14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14"/>
          <w:w w:val="105"/>
          <w:sz w:val="24"/>
        </w:rPr>
        <w:t> </w:t>
      </w:r>
      <w:r>
        <w:rPr>
          <w:color w:val="231F20"/>
          <w:w w:val="105"/>
          <w:sz w:val="24"/>
        </w:rPr>
        <w:t>verbal</w:t>
      </w:r>
      <w:r>
        <w:rPr>
          <w:color w:val="231F20"/>
          <w:spacing w:val="-14"/>
          <w:w w:val="105"/>
          <w:sz w:val="24"/>
        </w:rPr>
        <w:t> </w:t>
      </w:r>
      <w:r>
        <w:rPr>
          <w:color w:val="231F20"/>
          <w:w w:val="105"/>
          <w:sz w:val="24"/>
        </w:rPr>
        <w:t>communications</w:t>
      </w:r>
      <w:r>
        <w:rPr>
          <w:color w:val="231F20"/>
          <w:spacing w:val="-13"/>
          <w:w w:val="105"/>
          <w:sz w:val="24"/>
        </w:rPr>
        <w:t> </w:t>
      </w:r>
      <w:r>
        <w:rPr>
          <w:color w:val="231F20"/>
          <w:w w:val="105"/>
          <w:sz w:val="24"/>
        </w:rPr>
        <w:t>skills</w:t>
      </w:r>
      <w:r>
        <w:rPr>
          <w:color w:val="231F20"/>
          <w:spacing w:val="-14"/>
          <w:w w:val="105"/>
          <w:sz w:val="24"/>
        </w:rPr>
        <w:t> </w:t>
      </w:r>
      <w:r>
        <w:rPr>
          <w:color w:val="231F20"/>
          <w:w w:val="105"/>
          <w:sz w:val="24"/>
        </w:rPr>
        <w:t>(English,</w:t>
      </w:r>
      <w:r>
        <w:rPr>
          <w:color w:val="231F20"/>
          <w:spacing w:val="-14"/>
          <w:w w:val="105"/>
          <w:sz w:val="24"/>
        </w:rPr>
        <w:t> </w:t>
      </w:r>
      <w:r>
        <w:rPr>
          <w:color w:val="231F20"/>
          <w:w w:val="105"/>
          <w:sz w:val="24"/>
        </w:rPr>
        <w:t>Armenian,</w:t>
      </w:r>
      <w:r>
        <w:rPr>
          <w:color w:val="231F20"/>
          <w:spacing w:val="-14"/>
          <w:w w:val="105"/>
          <w:sz w:val="24"/>
        </w:rPr>
        <w:t> </w:t>
      </w:r>
      <w:r>
        <w:rPr>
          <w:color w:val="231F20"/>
          <w:w w:val="105"/>
          <w:sz w:val="24"/>
        </w:rPr>
        <w:t>Farsi</w:t>
      </w:r>
      <w:r>
        <w:rPr>
          <w:color w:val="231F20"/>
          <w:spacing w:val="-13"/>
          <w:w w:val="105"/>
          <w:sz w:val="24"/>
        </w:rPr>
        <w:t> </w:t>
      </w:r>
      <w:r>
        <w:rPr>
          <w:color w:val="231F20"/>
          <w:w w:val="105"/>
          <w:sz w:val="24"/>
        </w:rPr>
        <w:t>is</w:t>
      </w:r>
      <w:r>
        <w:rPr>
          <w:color w:val="231F20"/>
          <w:spacing w:val="-14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required).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84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Must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be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detail</w:t>
      </w:r>
      <w:r>
        <w:rPr>
          <w:color w:val="231F20"/>
          <w:spacing w:val="-2"/>
          <w:w w:val="105"/>
          <w:sz w:val="24"/>
        </w:rPr>
        <w:t> </w:t>
      </w:r>
      <w:r>
        <w:rPr>
          <w:color w:val="231F20"/>
          <w:w w:val="105"/>
          <w:sz w:val="24"/>
        </w:rPr>
        <w:t>oriented,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creative,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2"/>
          <w:w w:val="105"/>
          <w:sz w:val="24"/>
        </w:rPr>
        <w:t> </w:t>
      </w:r>
      <w:r>
        <w:rPr>
          <w:color w:val="231F20"/>
          <w:w w:val="105"/>
          <w:sz w:val="24"/>
        </w:rPr>
        <w:t>a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w w:val="105"/>
          <w:sz w:val="24"/>
        </w:rPr>
        <w:t>critical</w:t>
      </w:r>
      <w:r>
        <w:rPr>
          <w:color w:val="231F20"/>
          <w:spacing w:val="-3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thinker.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84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Ability</w:t>
      </w:r>
      <w:r>
        <w:rPr>
          <w:color w:val="231F20"/>
          <w:spacing w:val="-2"/>
          <w:w w:val="105"/>
          <w:sz w:val="24"/>
        </w:rPr>
        <w:t> </w:t>
      </w:r>
      <w:r>
        <w:rPr>
          <w:color w:val="231F20"/>
          <w:w w:val="105"/>
          <w:sz w:val="24"/>
        </w:rPr>
        <w:t>to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work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under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deadlines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and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in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a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w w:val="105"/>
          <w:sz w:val="24"/>
        </w:rPr>
        <w:t>fast-paced</w:t>
      </w:r>
      <w:r>
        <w:rPr>
          <w:color w:val="231F20"/>
          <w:spacing w:val="-1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environment.</w:t>
      </w:r>
    </w:p>
    <w:p>
      <w:pPr>
        <w:pStyle w:val="ListParagraph"/>
        <w:numPr>
          <w:ilvl w:val="0"/>
          <w:numId w:val="1"/>
        </w:numPr>
        <w:tabs>
          <w:tab w:pos="785" w:val="left" w:leader="none"/>
        </w:tabs>
        <w:spacing w:line="240" w:lineRule="auto" w:before="184" w:after="0"/>
        <w:ind w:left="785" w:right="0" w:hanging="359"/>
        <w:jc w:val="left"/>
        <w:rPr>
          <w:sz w:val="24"/>
        </w:rPr>
      </w:pPr>
      <w:r>
        <w:rPr>
          <w:color w:val="231F20"/>
          <w:w w:val="105"/>
          <w:sz w:val="24"/>
        </w:rPr>
        <w:t>Willingness</w:t>
      </w:r>
      <w:r>
        <w:rPr>
          <w:color w:val="231F20"/>
          <w:spacing w:val="-10"/>
          <w:w w:val="105"/>
          <w:sz w:val="24"/>
        </w:rPr>
        <w:t> </w:t>
      </w:r>
      <w:r>
        <w:rPr>
          <w:color w:val="231F20"/>
          <w:w w:val="105"/>
          <w:sz w:val="24"/>
        </w:rPr>
        <w:t>to</w:t>
      </w:r>
      <w:r>
        <w:rPr>
          <w:color w:val="231F20"/>
          <w:spacing w:val="-9"/>
          <w:w w:val="105"/>
          <w:sz w:val="24"/>
        </w:rPr>
        <w:t> </w:t>
      </w:r>
      <w:r>
        <w:rPr>
          <w:color w:val="231F20"/>
          <w:spacing w:val="-2"/>
          <w:w w:val="105"/>
          <w:sz w:val="24"/>
        </w:rPr>
        <w:t>travel.</w:t>
      </w:r>
    </w:p>
    <w:p>
      <w:pPr>
        <w:pStyle w:val="BodyText"/>
        <w:spacing w:before="8"/>
        <w:ind w:left="0"/>
      </w:pPr>
    </w:p>
    <w:p>
      <w:pPr>
        <w:pStyle w:val="Heading1"/>
      </w:pPr>
      <w:r>
        <w:rPr>
          <w:color w:val="231F20"/>
          <w:spacing w:val="-2"/>
        </w:rPr>
        <w:t>Compensation</w:t>
      </w:r>
    </w:p>
    <w:p>
      <w:pPr>
        <w:pStyle w:val="BodyText"/>
        <w:spacing w:before="128"/>
        <w:ind w:left="0"/>
        <w:rPr>
          <w:rFonts w:ascii="Arial"/>
          <w:b/>
        </w:rPr>
      </w:pPr>
    </w:p>
    <w:p>
      <w:pPr>
        <w:pStyle w:val="BodyText"/>
        <w:spacing w:before="0"/>
        <w:ind w:left="472" w:right="472"/>
        <w:jc w:val="center"/>
      </w:pPr>
      <w:r>
        <w:rPr>
          <w:color w:val="231F20"/>
          <w:w w:val="105"/>
        </w:rPr>
        <w:t>$20</w:t>
      </w:r>
      <w:r>
        <w:rPr>
          <w:color w:val="231F20"/>
          <w:spacing w:val="-16"/>
          <w:w w:val="105"/>
        </w:rPr>
        <w:t> </w:t>
      </w:r>
      <w:r>
        <w:rPr>
          <w:color w:val="231F20"/>
          <w:w w:val="105"/>
        </w:rPr>
        <w:t>per</w:t>
      </w:r>
      <w:r>
        <w:rPr>
          <w:color w:val="231F20"/>
          <w:spacing w:val="-15"/>
          <w:w w:val="105"/>
        </w:rPr>
        <w:t> </w:t>
      </w:r>
      <w:r>
        <w:rPr>
          <w:color w:val="231F20"/>
          <w:spacing w:val="-4"/>
          <w:w w:val="105"/>
        </w:rPr>
        <w:t>hour</w:t>
      </w:r>
    </w:p>
    <w:p>
      <w:pPr>
        <w:pStyle w:val="BodyText"/>
        <w:spacing w:before="184"/>
        <w:ind w:left="472" w:right="472"/>
        <w:jc w:val="center"/>
      </w:pPr>
      <w:r>
        <w:rPr>
          <w:color w:val="231F20"/>
          <w:w w:val="105"/>
        </w:rPr>
        <w:t>(25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hour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per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week)</w:t>
      </w:r>
      <w:r>
        <w:rPr>
          <w:color w:val="231F20"/>
          <w:spacing w:val="-15"/>
          <w:w w:val="105"/>
        </w:rPr>
        <w:t> </w:t>
      </w:r>
      <w:r>
        <w:rPr>
          <w:color w:val="231F20"/>
          <w:w w:val="105"/>
        </w:rPr>
        <w:t>plus</w:t>
      </w:r>
      <w:r>
        <w:rPr>
          <w:color w:val="231F20"/>
          <w:spacing w:val="-14"/>
          <w:w w:val="105"/>
        </w:rPr>
        <w:t> </w:t>
      </w:r>
      <w:r>
        <w:rPr>
          <w:color w:val="231F20"/>
          <w:spacing w:val="-2"/>
          <w:w w:val="105"/>
        </w:rPr>
        <w:t>commission.</w:t>
      </w:r>
    </w:p>
    <w:p>
      <w:pPr>
        <w:pStyle w:val="BodyText"/>
        <w:spacing w:before="0"/>
        <w:ind w:left="0"/>
      </w:pPr>
    </w:p>
    <w:p>
      <w:pPr>
        <w:pStyle w:val="BodyText"/>
        <w:spacing w:before="20"/>
        <w:ind w:left="0"/>
      </w:pPr>
    </w:p>
    <w:p>
      <w:pPr>
        <w:pStyle w:val="Heading1"/>
      </w:pPr>
      <w:r>
        <w:rPr>
          <w:color w:val="231F20"/>
        </w:rPr>
        <w:t>Working</w:t>
      </w:r>
      <w:r>
        <w:rPr>
          <w:color w:val="231F20"/>
          <w:spacing w:val="-17"/>
        </w:rPr>
        <w:t> </w:t>
      </w:r>
      <w:r>
        <w:rPr>
          <w:color w:val="231F20"/>
        </w:rPr>
        <w:t>Conditions</w:t>
      </w:r>
      <w:r>
        <w:rPr>
          <w:color w:val="231F20"/>
          <w:spacing w:val="-16"/>
        </w:rPr>
        <w:t> </w:t>
      </w:r>
      <w:r>
        <w:rPr>
          <w:color w:val="231F20"/>
        </w:rPr>
        <w:t>and</w:t>
      </w:r>
      <w:r>
        <w:rPr>
          <w:color w:val="231F20"/>
          <w:spacing w:val="-17"/>
        </w:rPr>
        <w:t> </w:t>
      </w:r>
      <w:r>
        <w:rPr>
          <w:color w:val="231F20"/>
        </w:rPr>
        <w:t>Physical</w:t>
      </w:r>
      <w:r>
        <w:rPr>
          <w:color w:val="231F20"/>
          <w:spacing w:val="-16"/>
        </w:rPr>
        <w:t> </w:t>
      </w:r>
      <w:r>
        <w:rPr>
          <w:color w:val="231F20"/>
          <w:spacing w:val="-2"/>
        </w:rPr>
        <w:t>Requirements</w:t>
      </w:r>
    </w:p>
    <w:p>
      <w:pPr>
        <w:pStyle w:val="BodyText"/>
        <w:spacing w:line="249" w:lineRule="auto" w:before="212"/>
        <w:ind w:left="426" w:right="440"/>
        <w:jc w:val="both"/>
      </w:pPr>
      <w:r>
        <w:rPr>
          <w:color w:val="231F20"/>
          <w:w w:val="105"/>
        </w:rPr>
        <w:t>Office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environment,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some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repetitive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motion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required.</w:t>
      </w:r>
      <w:r>
        <w:rPr>
          <w:color w:val="231F20"/>
          <w:spacing w:val="40"/>
          <w:w w:val="105"/>
        </w:rPr>
        <w:t> </w:t>
      </w:r>
      <w:r>
        <w:rPr>
          <w:color w:val="231F20"/>
          <w:w w:val="105"/>
        </w:rPr>
        <w:t>Requires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travel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to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station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events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and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client</w:t>
      </w:r>
      <w:r>
        <w:rPr>
          <w:color w:val="231F20"/>
          <w:spacing w:val="-5"/>
          <w:w w:val="105"/>
        </w:rPr>
        <w:t> </w:t>
      </w:r>
      <w:r>
        <w:rPr>
          <w:color w:val="231F20"/>
          <w:w w:val="105"/>
        </w:rPr>
        <w:t>sites, valid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drivers’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license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is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required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with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good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driving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record.</w:t>
      </w:r>
      <w:r>
        <w:rPr>
          <w:color w:val="231F20"/>
          <w:spacing w:val="40"/>
          <w:w w:val="105"/>
        </w:rPr>
        <w:t> </w:t>
      </w:r>
      <w:r>
        <w:rPr>
          <w:color w:val="231F20"/>
          <w:w w:val="105"/>
        </w:rPr>
        <w:t>Must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have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a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reliable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means</w:t>
      </w:r>
      <w:r>
        <w:rPr>
          <w:color w:val="231F20"/>
          <w:spacing w:val="-6"/>
          <w:w w:val="105"/>
        </w:rPr>
        <w:t> </w:t>
      </w:r>
      <w:r>
        <w:rPr>
          <w:color w:val="231F20"/>
          <w:w w:val="105"/>
        </w:rPr>
        <w:t>of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transportation and maintain current insurance and registration.</w:t>
      </w:r>
    </w:p>
    <w:p>
      <w:pPr>
        <w:pStyle w:val="BodyText"/>
        <w:spacing w:before="0"/>
        <w:ind w:left="0"/>
      </w:pPr>
    </w:p>
    <w:p>
      <w:pPr>
        <w:pStyle w:val="BodyText"/>
        <w:spacing w:before="11"/>
        <w:ind w:left="0"/>
      </w:pPr>
    </w:p>
    <w:p>
      <w:pPr>
        <w:pStyle w:val="Heading1"/>
      </w:pPr>
      <w:r>
        <w:rPr>
          <w:color w:val="231F20"/>
          <w:spacing w:val="-2"/>
        </w:rPr>
        <w:t>Disclaimer</w:t>
      </w:r>
    </w:p>
    <w:p>
      <w:pPr>
        <w:pStyle w:val="BodyText"/>
        <w:spacing w:line="249" w:lineRule="auto" w:before="12"/>
        <w:ind w:left="426" w:right="432"/>
        <w:jc w:val="both"/>
      </w:pPr>
      <w:r>
        <w:rPr>
          <w:color w:val="231F20"/>
          <w:spacing w:val="-4"/>
          <w:w w:val="105"/>
        </w:rPr>
        <w:t>Nothing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in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this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job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description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restricts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management’s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right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to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assign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or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reassign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duties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and</w:t>
      </w:r>
      <w:r>
        <w:rPr>
          <w:color w:val="231F20"/>
          <w:spacing w:val="-11"/>
          <w:w w:val="105"/>
        </w:rPr>
        <w:t> </w:t>
      </w:r>
      <w:r>
        <w:rPr>
          <w:color w:val="231F20"/>
          <w:spacing w:val="-4"/>
          <w:w w:val="105"/>
        </w:rPr>
        <w:t>responsibilities </w:t>
      </w:r>
      <w:r>
        <w:rPr>
          <w:color w:val="231F20"/>
          <w:w w:val="105"/>
        </w:rPr>
        <w:t>to this job at any time.</w:t>
      </w:r>
    </w:p>
    <w:p>
      <w:pPr>
        <w:pStyle w:val="BodyText"/>
        <w:spacing w:before="14"/>
        <w:ind w:left="0"/>
      </w:pPr>
    </w:p>
    <w:p>
      <w:pPr>
        <w:pStyle w:val="BodyText"/>
        <w:spacing w:line="249" w:lineRule="auto" w:before="0"/>
        <w:ind w:left="472" w:right="470"/>
        <w:jc w:val="center"/>
      </w:pPr>
      <w:r>
        <w:rPr>
          <w:color w:val="231F20"/>
        </w:rPr>
        <w:t>Lotus Communications Corp. is one of the largest privately owned Radio Station Groups in the United States.</w:t>
      </w:r>
      <w:r>
        <w:rPr>
          <w:color w:val="231F20"/>
          <w:spacing w:val="66"/>
        </w:rPr>
        <w:t> </w:t>
      </w:r>
      <w:r>
        <w:rPr>
          <w:color w:val="231F20"/>
        </w:rPr>
        <w:t>In</w:t>
      </w:r>
      <w:r>
        <w:rPr>
          <w:color w:val="231F20"/>
          <w:spacing w:val="-1"/>
        </w:rPr>
        <w:t> </w:t>
      </w:r>
      <w:r>
        <w:rPr>
          <w:color w:val="231F20"/>
        </w:rPr>
        <w:t>Los</w:t>
      </w:r>
      <w:r>
        <w:rPr>
          <w:color w:val="231F20"/>
          <w:spacing w:val="-1"/>
        </w:rPr>
        <w:t> </w:t>
      </w:r>
      <w:r>
        <w:rPr>
          <w:color w:val="231F20"/>
        </w:rPr>
        <w:t>Angeles,</w:t>
      </w:r>
      <w:r>
        <w:rPr>
          <w:color w:val="231F20"/>
          <w:spacing w:val="-1"/>
        </w:rPr>
        <w:t> </w:t>
      </w:r>
      <w:r>
        <w:rPr>
          <w:color w:val="231F20"/>
        </w:rPr>
        <w:t>we</w:t>
      </w:r>
      <w:r>
        <w:rPr>
          <w:color w:val="231F20"/>
          <w:spacing w:val="-1"/>
        </w:rPr>
        <w:t> </w:t>
      </w:r>
      <w:r>
        <w:rPr>
          <w:color w:val="231F20"/>
        </w:rPr>
        <w:t>operate</w:t>
      </w:r>
      <w:r>
        <w:rPr>
          <w:color w:val="231F20"/>
          <w:spacing w:val="-1"/>
        </w:rPr>
        <w:t> </w:t>
      </w:r>
      <w:r>
        <w:rPr>
          <w:color w:val="231F20"/>
        </w:rPr>
        <w:t>Lotus</w:t>
      </w:r>
      <w:r>
        <w:rPr>
          <w:color w:val="231F20"/>
          <w:spacing w:val="-1"/>
        </w:rPr>
        <w:t> </w:t>
      </w:r>
      <w:r>
        <w:rPr>
          <w:color w:val="231F20"/>
        </w:rPr>
        <w:t>Oxnard</w:t>
      </w:r>
      <w:r>
        <w:rPr>
          <w:color w:val="231F20"/>
          <w:spacing w:val="-1"/>
        </w:rPr>
        <w:t> </w:t>
      </w:r>
      <w:r>
        <w:rPr>
          <w:color w:val="231F20"/>
        </w:rPr>
        <w:t>Corp.,</w:t>
      </w:r>
      <w:r>
        <w:rPr>
          <w:color w:val="231F20"/>
          <w:spacing w:val="-1"/>
        </w:rPr>
        <w:t> </w:t>
      </w:r>
      <w:r>
        <w:rPr>
          <w:color w:val="231F20"/>
        </w:rPr>
        <w:t>KIRN</w:t>
      </w:r>
      <w:r>
        <w:rPr>
          <w:color w:val="231F20"/>
          <w:spacing w:val="-1"/>
        </w:rPr>
        <w:t> </w:t>
      </w:r>
      <w:r>
        <w:rPr>
          <w:color w:val="231F20"/>
        </w:rPr>
        <w:t>670</w:t>
      </w:r>
      <w:r>
        <w:rPr>
          <w:color w:val="231F20"/>
          <w:spacing w:val="-1"/>
        </w:rPr>
        <w:t> </w:t>
      </w:r>
      <w:r>
        <w:rPr>
          <w:color w:val="231F20"/>
        </w:rPr>
        <w:t>AM,</w:t>
      </w:r>
      <w:r>
        <w:rPr>
          <w:color w:val="231F20"/>
          <w:spacing w:val="-1"/>
        </w:rPr>
        <w:t> </w:t>
      </w:r>
      <w:r>
        <w:rPr>
          <w:color w:val="231F20"/>
        </w:rPr>
        <w:t>Lotus</w:t>
      </w:r>
      <w:r>
        <w:rPr>
          <w:color w:val="231F20"/>
          <w:spacing w:val="-1"/>
        </w:rPr>
        <w:t> </w:t>
      </w:r>
      <w:r>
        <w:rPr>
          <w:color w:val="231F20"/>
        </w:rPr>
        <w:t>Los</w:t>
      </w:r>
      <w:r>
        <w:rPr>
          <w:color w:val="231F20"/>
          <w:spacing w:val="-1"/>
        </w:rPr>
        <w:t> </w:t>
      </w:r>
      <w:r>
        <w:rPr>
          <w:color w:val="231F20"/>
        </w:rPr>
        <w:t>Angeles</w:t>
      </w:r>
      <w:r>
        <w:rPr>
          <w:color w:val="231F20"/>
          <w:spacing w:val="-1"/>
        </w:rPr>
        <w:t> </w:t>
      </w:r>
      <w:r>
        <w:rPr>
          <w:color w:val="231F20"/>
        </w:rPr>
        <w:t>Corp.,</w:t>
      </w:r>
      <w:r>
        <w:rPr>
          <w:color w:val="231F20"/>
          <w:spacing w:val="-1"/>
        </w:rPr>
        <w:t> </w:t>
      </w:r>
      <w:r>
        <w:rPr>
          <w:color w:val="231F20"/>
        </w:rPr>
        <w:t>KWKW – Deportes Radio, and KFWB – La Mera Mera. Lotus Oxnard Corp.,</w:t>
      </w:r>
    </w:p>
    <w:p>
      <w:pPr>
        <w:pStyle w:val="BodyText"/>
        <w:spacing w:before="215"/>
        <w:ind w:left="472" w:right="472"/>
        <w:jc w:val="center"/>
      </w:pPr>
      <w:r>
        <w:rPr>
          <w:color w:val="231F20"/>
        </w:rPr>
        <w:t>Lotus</w:t>
      </w:r>
      <w:r>
        <w:rPr>
          <w:color w:val="231F20"/>
          <w:spacing w:val="4"/>
        </w:rPr>
        <w:t> </w:t>
      </w:r>
      <w:r>
        <w:rPr>
          <w:color w:val="231F20"/>
        </w:rPr>
        <w:t>Oxnard</w:t>
      </w:r>
      <w:r>
        <w:rPr>
          <w:color w:val="231F20"/>
          <w:spacing w:val="5"/>
        </w:rPr>
        <w:t> </w:t>
      </w:r>
      <w:r>
        <w:rPr>
          <w:color w:val="231F20"/>
        </w:rPr>
        <w:t>Corp.</w:t>
      </w:r>
      <w:r>
        <w:rPr>
          <w:color w:val="231F20"/>
          <w:spacing w:val="5"/>
        </w:rPr>
        <w:t> </w:t>
      </w:r>
      <w:r>
        <w:rPr>
          <w:color w:val="231F20"/>
        </w:rPr>
        <w:t>is</w:t>
      </w:r>
      <w:r>
        <w:rPr>
          <w:color w:val="231F20"/>
          <w:spacing w:val="5"/>
        </w:rPr>
        <w:t> </w:t>
      </w:r>
      <w:r>
        <w:rPr>
          <w:color w:val="231F20"/>
        </w:rPr>
        <w:t>an</w:t>
      </w:r>
      <w:r>
        <w:rPr>
          <w:color w:val="231F20"/>
          <w:spacing w:val="5"/>
        </w:rPr>
        <w:t> </w:t>
      </w:r>
      <w:r>
        <w:rPr>
          <w:color w:val="231F20"/>
        </w:rPr>
        <w:t>Equal</w:t>
      </w:r>
      <w:r>
        <w:rPr>
          <w:color w:val="231F20"/>
          <w:spacing w:val="5"/>
        </w:rPr>
        <w:t> </w:t>
      </w:r>
      <w:r>
        <w:rPr>
          <w:color w:val="231F20"/>
        </w:rPr>
        <w:t>Employment</w:t>
      </w:r>
      <w:r>
        <w:rPr>
          <w:color w:val="231F20"/>
          <w:spacing w:val="4"/>
        </w:rPr>
        <w:t> </w:t>
      </w:r>
      <w:r>
        <w:rPr>
          <w:color w:val="231F20"/>
        </w:rPr>
        <w:t>Opportunity</w:t>
      </w:r>
      <w:r>
        <w:rPr>
          <w:color w:val="231F20"/>
          <w:spacing w:val="5"/>
        </w:rPr>
        <w:t> </w:t>
      </w:r>
      <w:r>
        <w:rPr>
          <w:color w:val="231F20"/>
          <w:spacing w:val="-2"/>
        </w:rPr>
        <w:t>Employer</w:t>
      </w:r>
    </w:p>
    <w:p>
      <w:pPr>
        <w:pStyle w:val="BodyText"/>
        <w:spacing w:before="67"/>
        <w:ind w:left="0"/>
      </w:pPr>
    </w:p>
    <w:p>
      <w:pPr>
        <w:pStyle w:val="BodyText"/>
        <w:spacing w:line="295" w:lineRule="auto" w:before="1"/>
        <w:ind w:left="1010" w:right="1008"/>
        <w:jc w:val="center"/>
      </w:pPr>
      <w:r>
        <w:rPr>
          <w:color w:val="231F20"/>
        </w:rPr>
        <w:t>Interested applicants please send cover letter, resume to the </w:t>
      </w:r>
      <w:r>
        <w:rPr>
          <w:color w:val="231F20"/>
        </w:rPr>
        <w:t>following: </w:t>
      </w:r>
      <w:hyperlink r:id="rId7">
        <w:r>
          <w:rPr>
            <w:color w:val="231F20"/>
            <w:spacing w:val="-2"/>
          </w:rPr>
          <w:t>resumes@670amkirn.com</w:t>
        </w:r>
      </w:hyperlink>
    </w:p>
    <w:p>
      <w:pPr>
        <w:spacing w:before="104"/>
        <w:ind w:left="472" w:right="472" w:firstLine="0"/>
        <w:jc w:val="center"/>
        <w:rPr>
          <w:sz w:val="18"/>
        </w:rPr>
      </w:pPr>
      <w:r>
        <w:rPr>
          <w:color w:val="231F20"/>
          <w:w w:val="105"/>
          <w:sz w:val="18"/>
        </w:rPr>
        <w:t>Lotus</w:t>
      </w:r>
      <w:r>
        <w:rPr>
          <w:color w:val="231F20"/>
          <w:spacing w:val="-9"/>
          <w:w w:val="105"/>
          <w:sz w:val="18"/>
        </w:rPr>
        <w:t> </w:t>
      </w:r>
      <w:r>
        <w:rPr>
          <w:color w:val="231F20"/>
          <w:w w:val="105"/>
          <w:sz w:val="18"/>
        </w:rPr>
        <w:t>Oxnard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Corp.</w:t>
      </w:r>
      <w:r>
        <w:rPr>
          <w:color w:val="231F20"/>
          <w:spacing w:val="-9"/>
          <w:w w:val="105"/>
          <w:sz w:val="18"/>
        </w:rPr>
        <w:t> </w:t>
      </w:r>
      <w:r>
        <w:rPr>
          <w:color w:val="231F20"/>
          <w:w w:val="105"/>
          <w:sz w:val="18"/>
        </w:rPr>
        <w:t>is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an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Equal</w:t>
      </w:r>
      <w:r>
        <w:rPr>
          <w:color w:val="231F20"/>
          <w:spacing w:val="-9"/>
          <w:w w:val="105"/>
          <w:sz w:val="18"/>
        </w:rPr>
        <w:t> </w:t>
      </w:r>
      <w:r>
        <w:rPr>
          <w:color w:val="231F20"/>
          <w:w w:val="105"/>
          <w:sz w:val="18"/>
        </w:rPr>
        <w:t>Employment</w:t>
      </w:r>
      <w:r>
        <w:rPr>
          <w:color w:val="231F20"/>
          <w:spacing w:val="-8"/>
          <w:w w:val="105"/>
          <w:sz w:val="18"/>
        </w:rPr>
        <w:t> </w:t>
      </w:r>
      <w:r>
        <w:rPr>
          <w:color w:val="231F20"/>
          <w:w w:val="105"/>
          <w:sz w:val="18"/>
        </w:rPr>
        <w:t>Opportunity</w:t>
      </w:r>
      <w:r>
        <w:rPr>
          <w:color w:val="231F20"/>
          <w:spacing w:val="-9"/>
          <w:w w:val="105"/>
          <w:sz w:val="18"/>
        </w:rPr>
        <w:t> </w:t>
      </w:r>
      <w:r>
        <w:rPr>
          <w:color w:val="231F20"/>
          <w:spacing w:val="-2"/>
          <w:w w:val="105"/>
          <w:sz w:val="18"/>
        </w:rPr>
        <w:t>Employer</w:t>
      </w:r>
    </w:p>
    <w:sectPr>
      <w:type w:val="continuous"/>
      <w:pgSz w:w="12240" w:h="28040"/>
      <w:pgMar w:top="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86" w:hanging="360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0"/>
        <w:w w:val="142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2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07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5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80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4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4"/>
      <w:ind w:left="785"/>
    </w:pPr>
    <w:rPr>
      <w:rFonts w:ascii="Arial MT" w:hAnsi="Arial MT" w:eastAsia="Arial MT" w:cs="Arial MT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72" w:right="472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4"/>
      <w:ind w:left="785" w:hanging="359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hyperlink" Target="mailto:resumes@670amkirn.com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RI- Hiring-Flyer-2</dc:title>
  <dcterms:created xsi:type="dcterms:W3CDTF">2026-09-02T22:24:45Z</dcterms:created>
  <dcterms:modified xsi:type="dcterms:W3CDTF">2026-09-02T22:24:45Z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Adobe Illustrator 30.9 (Macintosh)</vt:lpwstr>
  </property>
  <property fmtid="{D5CDD505-2E9C-101B-9397-08002B2CF9AE}" pid="5" name="LastSaved">
    <vt:filetime>2026-09-02T00:00:00Z</vt:filetime>
  </property>
  <property fmtid="{D5CDD505-2E9C-101B-9397-08002B2CF9AE}" pid="6" name="Producer">
    <vt:lpwstr>Adobe PDF library 18.00</vt:lpwstr>
  </property>
</Properties>
</file>