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72" w:rsidRPr="00E31896" w:rsidRDefault="00644872" w:rsidP="00644872">
      <w:pPr>
        <w:autoSpaceDE w:val="0"/>
        <w:autoSpaceDN w:val="0"/>
        <w:adjustRightInd w:val="0"/>
        <w:jc w:val="center"/>
        <w:rPr>
          <w:rFonts w:ascii="Times-Bold" w:hAnsi="Times-Bold" w:cs="Times-Bold"/>
          <w:bCs/>
          <w:sz w:val="20"/>
          <w:szCs w:val="20"/>
          <w:lang w:bidi="ar-SA"/>
        </w:rPr>
      </w:pPr>
      <w:bookmarkStart w:id="0" w:name="_GoBack"/>
      <w:bookmarkEnd w:id="0"/>
      <w:r>
        <w:rPr>
          <w:rFonts w:asciiTheme="majorHAnsi" w:hAnsiTheme="majorHAnsi" w:cs="Times-Bold"/>
          <w:bCs/>
          <w:sz w:val="28"/>
          <w:szCs w:val="28"/>
          <w:lang w:bidi="ar-SA"/>
        </w:rPr>
        <w:t>WINC FM   ●   WINC     ● WZFC       ●WXBN</w:t>
      </w:r>
    </w:p>
    <w:p w:rsidR="00644872" w:rsidRPr="00BD182F" w:rsidRDefault="00644872" w:rsidP="00644872">
      <w:pPr>
        <w:autoSpaceDE w:val="0"/>
        <w:autoSpaceDN w:val="0"/>
        <w:adjustRightInd w:val="0"/>
        <w:jc w:val="center"/>
        <w:rPr>
          <w:rFonts w:cs="Times-Bold"/>
          <w:bCs/>
          <w:sz w:val="18"/>
          <w:szCs w:val="18"/>
          <w:lang w:bidi="ar-SA"/>
        </w:rPr>
      </w:pPr>
      <w:r>
        <w:rPr>
          <w:rFonts w:cs="Times-Bold"/>
          <w:bCs/>
          <w:sz w:val="18"/>
          <w:szCs w:val="18"/>
          <w:lang w:bidi="ar-SA"/>
        </w:rPr>
        <w:t>Winchester, VA      Winchester, VA     Strasburg, VA       Berryville, VA</w:t>
      </w:r>
    </w:p>
    <w:p w:rsidR="00644872" w:rsidRDefault="00644872" w:rsidP="00644872">
      <w:pPr>
        <w:autoSpaceDE w:val="0"/>
        <w:autoSpaceDN w:val="0"/>
        <w:adjustRightInd w:val="0"/>
        <w:jc w:val="center"/>
        <w:rPr>
          <w:rFonts w:cs="Times-Bold"/>
          <w:bCs/>
          <w:lang w:bidi="ar-SA"/>
        </w:rPr>
      </w:pPr>
    </w:p>
    <w:p w:rsidR="00644872" w:rsidRDefault="00644872" w:rsidP="00644872">
      <w:pPr>
        <w:autoSpaceDE w:val="0"/>
        <w:autoSpaceDN w:val="0"/>
        <w:adjustRightInd w:val="0"/>
        <w:jc w:val="center"/>
        <w:rPr>
          <w:rFonts w:cs="Times-Bold"/>
          <w:bCs/>
          <w:sz w:val="28"/>
          <w:szCs w:val="28"/>
          <w:lang w:bidi="ar-SA"/>
        </w:rPr>
      </w:pPr>
      <w:r w:rsidRPr="00BD182F">
        <w:rPr>
          <w:rFonts w:cs="Times-Bold"/>
          <w:bCs/>
          <w:sz w:val="28"/>
          <w:szCs w:val="28"/>
          <w:lang w:bidi="ar-SA"/>
        </w:rPr>
        <w:t>EEO PUBLIC FILE REPORT</w:t>
      </w:r>
    </w:p>
    <w:p w:rsidR="00644872" w:rsidRPr="00BD182F" w:rsidRDefault="00644872" w:rsidP="00644872">
      <w:pPr>
        <w:autoSpaceDE w:val="0"/>
        <w:autoSpaceDN w:val="0"/>
        <w:adjustRightInd w:val="0"/>
        <w:jc w:val="center"/>
        <w:rPr>
          <w:rFonts w:cs="Times-Bold"/>
          <w:bCs/>
          <w:sz w:val="28"/>
          <w:szCs w:val="28"/>
          <w:lang w:bidi="ar-SA"/>
        </w:rPr>
      </w:pPr>
      <w:r>
        <w:rPr>
          <w:rFonts w:ascii="Times-Roman" w:hAnsi="Times-Roman" w:cs="Times-Roman"/>
          <w:sz w:val="20"/>
          <w:szCs w:val="20"/>
          <w:lang w:bidi="ar-SA"/>
        </w:rPr>
        <w:t xml:space="preserve">This report provides recruitment data collected from  </w:t>
      </w:r>
    </w:p>
    <w:p w:rsidR="00644872" w:rsidRPr="00BD182F" w:rsidRDefault="00644872" w:rsidP="00644872">
      <w:pPr>
        <w:autoSpaceDE w:val="0"/>
        <w:autoSpaceDN w:val="0"/>
        <w:adjustRightInd w:val="0"/>
        <w:jc w:val="center"/>
        <w:rPr>
          <w:rFonts w:ascii="Times-Bold" w:hAnsi="Times-Bold" w:cs="Times-Bold"/>
          <w:b/>
          <w:bCs/>
          <w:sz w:val="28"/>
          <w:szCs w:val="28"/>
          <w:lang w:bidi="ar-SA"/>
        </w:rPr>
      </w:pPr>
      <w:r>
        <w:rPr>
          <w:rFonts w:ascii="Times-Bold" w:hAnsi="Times-Bold" w:cs="Times-Bold"/>
          <w:b/>
          <w:bCs/>
          <w:sz w:val="28"/>
          <w:szCs w:val="28"/>
          <w:lang w:bidi="ar-SA"/>
        </w:rPr>
        <w:t>June 1, 201</w:t>
      </w:r>
      <w:r w:rsidR="00B412C2">
        <w:rPr>
          <w:rFonts w:ascii="Times-Bold" w:hAnsi="Times-Bold" w:cs="Times-Bold"/>
          <w:b/>
          <w:bCs/>
          <w:sz w:val="28"/>
          <w:szCs w:val="28"/>
          <w:lang w:bidi="ar-SA"/>
        </w:rPr>
        <w:t>8</w:t>
      </w:r>
      <w:r>
        <w:rPr>
          <w:rFonts w:ascii="Times-Bold" w:hAnsi="Times-Bold" w:cs="Times-Bold"/>
          <w:b/>
          <w:bCs/>
          <w:sz w:val="28"/>
          <w:szCs w:val="28"/>
          <w:lang w:bidi="ar-SA"/>
        </w:rPr>
        <w:t xml:space="preserve"> thru May </w:t>
      </w:r>
      <w:r w:rsidR="00E05602">
        <w:rPr>
          <w:rFonts w:ascii="Times-Bold" w:hAnsi="Times-Bold" w:cs="Times-Bold"/>
          <w:b/>
          <w:bCs/>
          <w:sz w:val="28"/>
          <w:szCs w:val="28"/>
          <w:lang w:bidi="ar-SA"/>
        </w:rPr>
        <w:t>22</w:t>
      </w:r>
      <w:r>
        <w:rPr>
          <w:rFonts w:ascii="Times-Bold" w:hAnsi="Times-Bold" w:cs="Times-Bold"/>
          <w:b/>
          <w:bCs/>
          <w:sz w:val="28"/>
          <w:szCs w:val="28"/>
          <w:lang w:bidi="ar-SA"/>
        </w:rPr>
        <w:t>, 201</w:t>
      </w:r>
      <w:r w:rsidR="00B412C2">
        <w:rPr>
          <w:rFonts w:ascii="Times-Bold" w:hAnsi="Times-Bold" w:cs="Times-Bold"/>
          <w:b/>
          <w:bCs/>
          <w:sz w:val="28"/>
          <w:szCs w:val="28"/>
          <w:lang w:bidi="ar-SA"/>
        </w:rPr>
        <w:t>9</w:t>
      </w:r>
    </w:p>
    <w:p w:rsidR="00644872" w:rsidRDefault="00644872" w:rsidP="00644872">
      <w:pPr>
        <w:autoSpaceDE w:val="0"/>
        <w:autoSpaceDN w:val="0"/>
        <w:adjustRightInd w:val="0"/>
        <w:rPr>
          <w:rFonts w:ascii="Times-Bold" w:hAnsi="Times-Bold" w:cs="Times-Bold"/>
          <w:b/>
          <w:bCs/>
          <w:sz w:val="16"/>
          <w:szCs w:val="16"/>
          <w:lang w:bidi="ar-SA"/>
        </w:rPr>
      </w:pPr>
    </w:p>
    <w:p w:rsidR="00644872" w:rsidRDefault="00644872" w:rsidP="00644872">
      <w:pPr>
        <w:jc w:val="center"/>
        <w:rPr>
          <w:rFonts w:ascii="Verdana" w:hAnsi="Verdana"/>
          <w:sz w:val="18"/>
          <w:szCs w:val="18"/>
        </w:rPr>
      </w:pPr>
    </w:p>
    <w:p w:rsidR="00644872" w:rsidRDefault="00644872" w:rsidP="00644872">
      <w:pPr>
        <w:jc w:val="center"/>
        <w:rPr>
          <w:rFonts w:ascii="Verdana" w:hAnsi="Verdana"/>
          <w:sz w:val="18"/>
          <w:szCs w:val="18"/>
        </w:rPr>
      </w:pPr>
      <w:r>
        <w:rPr>
          <w:rFonts w:ascii="Verdana" w:hAnsi="Verdana"/>
          <w:sz w:val="18"/>
          <w:szCs w:val="18"/>
        </w:rPr>
        <w:t>This EEO Public File Report is filed in the public inspection file of Stations(s)</w:t>
      </w:r>
    </w:p>
    <w:p w:rsidR="00644872" w:rsidRDefault="00644872" w:rsidP="00644872">
      <w:pPr>
        <w:jc w:val="center"/>
        <w:rPr>
          <w:rFonts w:ascii="Verdana" w:hAnsi="Verdana"/>
          <w:sz w:val="18"/>
          <w:szCs w:val="18"/>
        </w:rPr>
      </w:pPr>
      <w:r>
        <w:rPr>
          <w:rFonts w:ascii="Verdana" w:hAnsi="Verdana"/>
          <w:sz w:val="18"/>
          <w:szCs w:val="18"/>
        </w:rPr>
        <w:t xml:space="preserve">WINC ●WINC FM ● WZFC ● WXBN  </w:t>
      </w:r>
    </w:p>
    <w:p w:rsidR="00644872" w:rsidRDefault="00644872" w:rsidP="00644872">
      <w:pPr>
        <w:jc w:val="center"/>
        <w:rPr>
          <w:rFonts w:ascii="Verdana" w:hAnsi="Verdana"/>
          <w:sz w:val="18"/>
          <w:szCs w:val="18"/>
        </w:rPr>
      </w:pPr>
      <w:r>
        <w:rPr>
          <w:rFonts w:ascii="Verdana" w:hAnsi="Verdana"/>
          <w:sz w:val="18"/>
          <w:szCs w:val="18"/>
        </w:rPr>
        <w:t>PURSUANT TO Section 73</w:t>
      </w:r>
      <w:r w:rsidR="008D60E3">
        <w:rPr>
          <w:rFonts w:ascii="Verdana" w:hAnsi="Verdana"/>
          <w:sz w:val="18"/>
          <w:szCs w:val="18"/>
        </w:rPr>
        <w:t>.</w:t>
      </w:r>
      <w:r>
        <w:rPr>
          <w:rFonts w:ascii="Verdana" w:hAnsi="Verdana"/>
          <w:sz w:val="18"/>
          <w:szCs w:val="18"/>
        </w:rPr>
        <w:t>208</w:t>
      </w:r>
      <w:r w:rsidR="008D60E3">
        <w:rPr>
          <w:rFonts w:ascii="Verdana" w:hAnsi="Verdana"/>
          <w:sz w:val="18"/>
          <w:szCs w:val="18"/>
        </w:rPr>
        <w:t>0</w:t>
      </w:r>
      <w:r>
        <w:rPr>
          <w:rFonts w:ascii="Verdana" w:hAnsi="Verdana"/>
          <w:sz w:val="18"/>
          <w:szCs w:val="18"/>
        </w:rPr>
        <w:t>(c)(6) of the Federal Communications (FCC) rules.</w:t>
      </w:r>
    </w:p>
    <w:p w:rsidR="00644872" w:rsidRDefault="00644872" w:rsidP="00644872">
      <w:pPr>
        <w:autoSpaceDE w:val="0"/>
        <w:autoSpaceDN w:val="0"/>
        <w:adjustRightInd w:val="0"/>
        <w:rPr>
          <w:rFonts w:ascii="Times-Bold" w:hAnsi="Times-Bold" w:cs="Times-Bold"/>
          <w:b/>
          <w:bCs/>
          <w:sz w:val="16"/>
          <w:szCs w:val="16"/>
          <w:lang w:bidi="ar-SA"/>
        </w:rPr>
      </w:pPr>
    </w:p>
    <w:p w:rsidR="00644872" w:rsidRDefault="00644872" w:rsidP="00644872">
      <w:pPr>
        <w:autoSpaceDE w:val="0"/>
        <w:autoSpaceDN w:val="0"/>
        <w:adjustRightInd w:val="0"/>
        <w:rPr>
          <w:rFonts w:ascii="Times-Bold" w:hAnsi="Times-Bold" w:cs="Times-Bold"/>
          <w:b/>
          <w:bCs/>
          <w:sz w:val="28"/>
          <w:szCs w:val="28"/>
          <w:lang w:bidi="ar-SA"/>
        </w:rPr>
      </w:pPr>
    </w:p>
    <w:p w:rsidR="00644872" w:rsidRDefault="00644872" w:rsidP="00644872">
      <w:pPr>
        <w:autoSpaceDE w:val="0"/>
        <w:autoSpaceDN w:val="0"/>
        <w:adjustRightInd w:val="0"/>
        <w:jc w:val="center"/>
        <w:rPr>
          <w:rFonts w:ascii="Times-Bold" w:hAnsi="Times-Bold" w:cs="Times-Bold"/>
          <w:b/>
          <w:bCs/>
          <w:sz w:val="28"/>
          <w:szCs w:val="28"/>
          <w:lang w:bidi="ar-SA"/>
        </w:rPr>
      </w:pPr>
      <w:r>
        <w:rPr>
          <w:rFonts w:ascii="Times-Bold" w:hAnsi="Times-Bold" w:cs="Times-Bold"/>
          <w:b/>
          <w:bCs/>
          <w:sz w:val="28"/>
          <w:szCs w:val="28"/>
          <w:lang w:bidi="ar-SA"/>
        </w:rPr>
        <w:t>I. VACANCY LIST</w:t>
      </w:r>
    </w:p>
    <w:p w:rsidR="00644872" w:rsidRDefault="00644872" w:rsidP="00644872">
      <w:pPr>
        <w:autoSpaceDE w:val="0"/>
        <w:autoSpaceDN w:val="0"/>
        <w:adjustRightInd w:val="0"/>
        <w:jc w:val="center"/>
        <w:rPr>
          <w:rFonts w:ascii="Times-Roman" w:hAnsi="Times-Roman" w:cs="Times-Roman"/>
          <w:sz w:val="20"/>
          <w:szCs w:val="20"/>
          <w:lang w:bidi="ar-SA"/>
        </w:rPr>
      </w:pPr>
      <w:r>
        <w:rPr>
          <w:rFonts w:ascii="Times-Roman" w:hAnsi="Times-Roman" w:cs="Times-Roman"/>
          <w:sz w:val="20"/>
          <w:szCs w:val="20"/>
          <w:lang w:bidi="ar-SA"/>
        </w:rPr>
        <w:t xml:space="preserve">See Section II, the </w:t>
      </w:r>
      <w:r>
        <w:rPr>
          <w:rFonts w:ascii="Times-Bold" w:hAnsi="Times-Bold" w:cs="Times-Bold"/>
          <w:b/>
          <w:bCs/>
          <w:sz w:val="20"/>
          <w:szCs w:val="20"/>
          <w:lang w:bidi="ar-SA"/>
        </w:rPr>
        <w:t xml:space="preserve">“Master Recruitment Source List” (“MRSL”) </w:t>
      </w:r>
      <w:r>
        <w:rPr>
          <w:rFonts w:ascii="Times-Roman" w:hAnsi="Times-Roman" w:cs="Times-Roman"/>
          <w:sz w:val="20"/>
          <w:szCs w:val="20"/>
          <w:lang w:bidi="ar-SA"/>
        </w:rPr>
        <w:t>for recruitment source data</w:t>
      </w:r>
    </w:p>
    <w:p w:rsidR="00644872" w:rsidRDefault="00644872" w:rsidP="00644872">
      <w:pPr>
        <w:autoSpaceDE w:val="0"/>
        <w:autoSpaceDN w:val="0"/>
        <w:adjustRightInd w:val="0"/>
        <w:rPr>
          <w:rFonts w:ascii="Helvetica-Bold" w:hAnsi="Helvetica-Bold" w:cs="Helvetica-Bold"/>
          <w:b/>
          <w:bCs/>
          <w:sz w:val="20"/>
          <w:szCs w:val="20"/>
          <w:lang w:bidi="ar-SA"/>
        </w:rPr>
      </w:pPr>
    </w:p>
    <w:p w:rsidR="00644872" w:rsidRDefault="00644872" w:rsidP="00644872">
      <w:pPr>
        <w:autoSpaceDE w:val="0"/>
        <w:autoSpaceDN w:val="0"/>
        <w:adjustRightInd w:val="0"/>
        <w:rPr>
          <w:rFonts w:ascii="Helvetica-Bold" w:hAnsi="Helvetica-Bold" w:cs="Helvetica-Bold"/>
          <w:b/>
          <w:bCs/>
          <w:sz w:val="20"/>
          <w:szCs w:val="20"/>
          <w:lang w:bidi="ar-SA"/>
        </w:rPr>
      </w:pPr>
    </w:p>
    <w:p w:rsidR="00644872" w:rsidRDefault="00644872" w:rsidP="00644872">
      <w:pPr>
        <w:autoSpaceDE w:val="0"/>
        <w:autoSpaceDN w:val="0"/>
        <w:adjustRightInd w:val="0"/>
        <w:rPr>
          <w:rFonts w:ascii="Times-Roman" w:hAnsi="Times-Roman" w:cs="Times-Roman"/>
          <w:sz w:val="20"/>
          <w:szCs w:val="20"/>
          <w:lang w:bidi="ar-SA"/>
        </w:rPr>
      </w:pPr>
    </w:p>
    <w:tbl>
      <w:tblPr>
        <w:tblStyle w:val="TableGrid"/>
        <w:tblW w:w="0" w:type="auto"/>
        <w:tblLook w:val="04A0" w:firstRow="1" w:lastRow="0" w:firstColumn="1" w:lastColumn="0" w:noHBand="0" w:noVBand="1"/>
      </w:tblPr>
      <w:tblGrid>
        <w:gridCol w:w="2416"/>
        <w:gridCol w:w="1200"/>
        <w:gridCol w:w="2057"/>
        <w:gridCol w:w="1928"/>
        <w:gridCol w:w="1839"/>
      </w:tblGrid>
      <w:tr w:rsidR="00E615DB" w:rsidTr="00E615DB">
        <w:trPr>
          <w:trHeight w:val="755"/>
        </w:trPr>
        <w:tc>
          <w:tcPr>
            <w:tcW w:w="2508" w:type="dxa"/>
          </w:tcPr>
          <w:p w:rsidR="00E615DB" w:rsidRPr="00F65C65" w:rsidRDefault="00E615DB" w:rsidP="00921926">
            <w:pPr>
              <w:autoSpaceDE w:val="0"/>
              <w:autoSpaceDN w:val="0"/>
              <w:adjustRightInd w:val="0"/>
              <w:jc w:val="center"/>
              <w:rPr>
                <w:rFonts w:asciiTheme="majorHAnsi" w:hAnsiTheme="majorHAnsi" w:cs="Times-Roman"/>
                <w:b/>
                <w:sz w:val="20"/>
                <w:szCs w:val="20"/>
                <w:lang w:bidi="ar-SA"/>
              </w:rPr>
            </w:pPr>
            <w:r w:rsidRPr="00F65C65">
              <w:rPr>
                <w:rFonts w:asciiTheme="majorHAnsi" w:hAnsiTheme="majorHAnsi" w:cs="Times-Roman"/>
                <w:b/>
                <w:sz w:val="20"/>
                <w:szCs w:val="20"/>
                <w:lang w:bidi="ar-SA"/>
              </w:rPr>
              <w:t>JOB TITLE</w:t>
            </w:r>
          </w:p>
        </w:tc>
        <w:tc>
          <w:tcPr>
            <w:tcW w:w="1224" w:type="dxa"/>
          </w:tcPr>
          <w:p w:rsidR="00E615DB" w:rsidRPr="00F65C65" w:rsidRDefault="00E615DB" w:rsidP="00FA5D5F">
            <w:pPr>
              <w:autoSpaceDE w:val="0"/>
              <w:autoSpaceDN w:val="0"/>
              <w:adjustRightInd w:val="0"/>
              <w:jc w:val="center"/>
              <w:rPr>
                <w:rFonts w:asciiTheme="majorHAnsi" w:hAnsiTheme="majorHAnsi" w:cs="Times-Roman"/>
                <w:b/>
                <w:sz w:val="20"/>
                <w:szCs w:val="20"/>
                <w:lang w:bidi="ar-SA"/>
              </w:rPr>
            </w:pPr>
            <w:r w:rsidRPr="00F65C65">
              <w:rPr>
                <w:rFonts w:asciiTheme="majorHAnsi" w:hAnsiTheme="majorHAnsi" w:cs="Times-Roman"/>
                <w:b/>
                <w:sz w:val="20"/>
                <w:szCs w:val="20"/>
                <w:lang w:bidi="ar-SA"/>
              </w:rPr>
              <w:t>DATE FILLED</w:t>
            </w:r>
          </w:p>
        </w:tc>
        <w:tc>
          <w:tcPr>
            <w:tcW w:w="2090" w:type="dxa"/>
          </w:tcPr>
          <w:p w:rsidR="00E615DB" w:rsidRPr="00F65C65" w:rsidRDefault="00E615DB" w:rsidP="00FA5D5F">
            <w:pPr>
              <w:autoSpaceDE w:val="0"/>
              <w:autoSpaceDN w:val="0"/>
              <w:adjustRightInd w:val="0"/>
              <w:jc w:val="center"/>
              <w:rPr>
                <w:rFonts w:asciiTheme="majorHAnsi" w:hAnsiTheme="majorHAnsi" w:cs="Times-Roman"/>
                <w:b/>
                <w:sz w:val="20"/>
                <w:szCs w:val="20"/>
                <w:lang w:bidi="ar-SA"/>
              </w:rPr>
            </w:pPr>
            <w:r w:rsidRPr="00F65C65">
              <w:rPr>
                <w:rFonts w:asciiTheme="majorHAnsi" w:hAnsiTheme="majorHAnsi" w:cs="Times-Roman"/>
                <w:b/>
                <w:sz w:val="20"/>
                <w:szCs w:val="20"/>
                <w:lang w:bidi="ar-SA"/>
              </w:rPr>
              <w:t>RECRUITMENT SOURCES USED TO FILL VACANCY</w:t>
            </w:r>
          </w:p>
        </w:tc>
        <w:tc>
          <w:tcPr>
            <w:tcW w:w="1974" w:type="dxa"/>
          </w:tcPr>
          <w:p w:rsidR="00E615DB" w:rsidRPr="00F65C65" w:rsidRDefault="00E615DB" w:rsidP="00FA5D5F">
            <w:pPr>
              <w:autoSpaceDE w:val="0"/>
              <w:autoSpaceDN w:val="0"/>
              <w:adjustRightInd w:val="0"/>
              <w:jc w:val="center"/>
              <w:rPr>
                <w:rFonts w:asciiTheme="majorHAnsi" w:hAnsiTheme="majorHAnsi" w:cs="Times-Roman"/>
                <w:b/>
                <w:sz w:val="20"/>
                <w:szCs w:val="20"/>
                <w:lang w:bidi="ar-SA"/>
              </w:rPr>
            </w:pPr>
            <w:r w:rsidRPr="00F65C65">
              <w:rPr>
                <w:rFonts w:asciiTheme="majorHAnsi" w:hAnsiTheme="majorHAnsi" w:cs="Times-Roman"/>
                <w:b/>
                <w:sz w:val="20"/>
                <w:szCs w:val="20"/>
                <w:lang w:bidi="ar-SA"/>
              </w:rPr>
              <w:t>RS REFERRING    HIREE</w:t>
            </w:r>
          </w:p>
        </w:tc>
        <w:tc>
          <w:tcPr>
            <w:tcW w:w="1870" w:type="dxa"/>
          </w:tcPr>
          <w:p w:rsidR="00E615DB" w:rsidRPr="00F65C65" w:rsidRDefault="00E615DB" w:rsidP="00FA5D5F">
            <w:pPr>
              <w:autoSpaceDE w:val="0"/>
              <w:autoSpaceDN w:val="0"/>
              <w:adjustRightInd w:val="0"/>
              <w:jc w:val="center"/>
              <w:rPr>
                <w:rFonts w:asciiTheme="majorHAnsi" w:hAnsiTheme="majorHAnsi" w:cs="Times-Roman"/>
                <w:b/>
                <w:sz w:val="20"/>
                <w:szCs w:val="20"/>
                <w:lang w:bidi="ar-SA"/>
              </w:rPr>
            </w:pPr>
            <w:r>
              <w:rPr>
                <w:rFonts w:asciiTheme="majorHAnsi" w:hAnsiTheme="majorHAnsi" w:cs="Times-Roman"/>
                <w:b/>
                <w:sz w:val="20"/>
                <w:szCs w:val="20"/>
                <w:lang w:bidi="ar-SA"/>
              </w:rPr>
              <w:t>NUMBER OF INTERVIEWS FOR POSITION</w:t>
            </w:r>
          </w:p>
        </w:tc>
      </w:tr>
      <w:tr w:rsidR="00E615DB" w:rsidTr="00E615DB">
        <w:tc>
          <w:tcPr>
            <w:tcW w:w="2508" w:type="dxa"/>
          </w:tcPr>
          <w:p w:rsidR="00E615DB" w:rsidRPr="00900523" w:rsidRDefault="00E615DB" w:rsidP="006746FF">
            <w:pPr>
              <w:autoSpaceDE w:val="0"/>
              <w:autoSpaceDN w:val="0"/>
              <w:adjustRightInd w:val="0"/>
              <w:rPr>
                <w:rFonts w:asciiTheme="majorHAnsi" w:hAnsiTheme="majorHAnsi" w:cs="Times-Roman"/>
                <w:sz w:val="20"/>
                <w:szCs w:val="20"/>
                <w:lang w:bidi="ar-SA"/>
              </w:rPr>
            </w:pPr>
            <w:r>
              <w:rPr>
                <w:rFonts w:asciiTheme="majorHAnsi" w:hAnsiTheme="majorHAnsi" w:cs="Times-Roman"/>
                <w:sz w:val="20"/>
                <w:szCs w:val="20"/>
                <w:lang w:bidi="ar-SA"/>
              </w:rPr>
              <w:t xml:space="preserve">Marketing Consultant </w:t>
            </w:r>
          </w:p>
        </w:tc>
        <w:tc>
          <w:tcPr>
            <w:tcW w:w="1224" w:type="dxa"/>
          </w:tcPr>
          <w:p w:rsidR="00E615DB" w:rsidRPr="00900523"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7.2.18</w:t>
            </w:r>
          </w:p>
        </w:tc>
        <w:tc>
          <w:tcPr>
            <w:tcW w:w="2090" w:type="dxa"/>
          </w:tcPr>
          <w:p w:rsidR="00E615DB" w:rsidRPr="00900523" w:rsidRDefault="00E615DB" w:rsidP="000E598B">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1-16, 23-27</w:t>
            </w:r>
          </w:p>
        </w:tc>
        <w:tc>
          <w:tcPr>
            <w:tcW w:w="1974" w:type="dxa"/>
          </w:tcPr>
          <w:p w:rsidR="00E615DB" w:rsidRPr="00900523" w:rsidRDefault="00E615DB" w:rsidP="00FA5D5F">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26</w:t>
            </w:r>
          </w:p>
        </w:tc>
        <w:tc>
          <w:tcPr>
            <w:tcW w:w="1870" w:type="dxa"/>
          </w:tcPr>
          <w:p w:rsidR="00E615DB" w:rsidRDefault="00E615DB" w:rsidP="00FA5D5F">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3</w:t>
            </w:r>
          </w:p>
        </w:tc>
      </w:tr>
      <w:tr w:rsidR="00E615DB" w:rsidTr="00E615DB">
        <w:tc>
          <w:tcPr>
            <w:tcW w:w="2508" w:type="dxa"/>
          </w:tcPr>
          <w:p w:rsidR="00E615DB" w:rsidRPr="00CD68C4" w:rsidRDefault="00E615DB" w:rsidP="006746FF">
            <w:pPr>
              <w:rPr>
                <w:rFonts w:asciiTheme="majorHAnsi" w:hAnsiTheme="majorHAnsi"/>
                <w:color w:val="FF0000"/>
                <w:sz w:val="20"/>
                <w:szCs w:val="20"/>
              </w:rPr>
            </w:pPr>
            <w:r w:rsidRPr="00CD68C4">
              <w:rPr>
                <w:rFonts w:asciiTheme="majorHAnsi" w:hAnsiTheme="majorHAnsi"/>
                <w:sz w:val="20"/>
                <w:szCs w:val="20"/>
              </w:rPr>
              <w:t xml:space="preserve">Marketing Consultant </w:t>
            </w:r>
          </w:p>
        </w:tc>
        <w:tc>
          <w:tcPr>
            <w:tcW w:w="1224" w:type="dxa"/>
          </w:tcPr>
          <w:p w:rsidR="00E615DB" w:rsidRPr="00900523" w:rsidRDefault="00B70FE3"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1.1.19</w:t>
            </w:r>
          </w:p>
        </w:tc>
        <w:tc>
          <w:tcPr>
            <w:tcW w:w="2090" w:type="dxa"/>
          </w:tcPr>
          <w:p w:rsidR="00E615DB" w:rsidRPr="00900523" w:rsidRDefault="00E615DB" w:rsidP="000E598B">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1-16, 23-27</w:t>
            </w:r>
          </w:p>
        </w:tc>
        <w:tc>
          <w:tcPr>
            <w:tcW w:w="1974" w:type="dxa"/>
          </w:tcPr>
          <w:p w:rsidR="00E615DB" w:rsidRPr="00900523" w:rsidRDefault="00E615DB" w:rsidP="00FA5D5F">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25</w:t>
            </w:r>
          </w:p>
        </w:tc>
        <w:tc>
          <w:tcPr>
            <w:tcW w:w="1870" w:type="dxa"/>
          </w:tcPr>
          <w:p w:rsidR="00E615DB" w:rsidRDefault="00E615DB" w:rsidP="00FA5D5F">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1</w:t>
            </w:r>
          </w:p>
        </w:tc>
      </w:tr>
      <w:tr w:rsidR="00E615DB" w:rsidTr="00E615DB">
        <w:tc>
          <w:tcPr>
            <w:tcW w:w="2508" w:type="dxa"/>
          </w:tcPr>
          <w:p w:rsidR="00E615DB" w:rsidRPr="00AA322C" w:rsidRDefault="00E615DB" w:rsidP="006746FF">
            <w:pPr>
              <w:autoSpaceDE w:val="0"/>
              <w:autoSpaceDN w:val="0"/>
              <w:adjustRightInd w:val="0"/>
              <w:rPr>
                <w:rFonts w:asciiTheme="majorHAnsi" w:hAnsiTheme="majorHAnsi" w:cs="Times-Roman"/>
                <w:color w:val="FF0000"/>
                <w:sz w:val="20"/>
                <w:szCs w:val="20"/>
                <w:lang w:bidi="ar-SA"/>
              </w:rPr>
            </w:pPr>
            <w:r>
              <w:rPr>
                <w:rFonts w:asciiTheme="majorHAnsi" w:hAnsiTheme="majorHAnsi" w:cs="Times-Roman"/>
                <w:sz w:val="20"/>
                <w:szCs w:val="20"/>
                <w:lang w:bidi="ar-SA"/>
              </w:rPr>
              <w:t xml:space="preserve">Market Manager  </w:t>
            </w:r>
          </w:p>
        </w:tc>
        <w:tc>
          <w:tcPr>
            <w:tcW w:w="1224" w:type="dxa"/>
          </w:tcPr>
          <w:p w:rsidR="00E615DB"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2.14.19</w:t>
            </w:r>
          </w:p>
        </w:tc>
        <w:tc>
          <w:tcPr>
            <w:tcW w:w="2090" w:type="dxa"/>
          </w:tcPr>
          <w:p w:rsidR="00E615DB" w:rsidRDefault="00E615DB" w:rsidP="00A83650">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See Note Below</w:t>
            </w:r>
          </w:p>
        </w:tc>
        <w:tc>
          <w:tcPr>
            <w:tcW w:w="1974" w:type="dxa"/>
          </w:tcPr>
          <w:p w:rsidR="00E615DB"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See Note Below</w:t>
            </w:r>
          </w:p>
        </w:tc>
        <w:tc>
          <w:tcPr>
            <w:tcW w:w="1870" w:type="dxa"/>
          </w:tcPr>
          <w:p w:rsidR="00E615DB"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1</w:t>
            </w:r>
          </w:p>
        </w:tc>
      </w:tr>
      <w:tr w:rsidR="00E615DB" w:rsidTr="00E615DB">
        <w:tc>
          <w:tcPr>
            <w:tcW w:w="2508" w:type="dxa"/>
          </w:tcPr>
          <w:p w:rsidR="00E615DB" w:rsidRPr="00BD6779" w:rsidRDefault="00E615DB" w:rsidP="006746FF">
            <w:pPr>
              <w:autoSpaceDE w:val="0"/>
              <w:autoSpaceDN w:val="0"/>
              <w:adjustRightInd w:val="0"/>
              <w:rPr>
                <w:rFonts w:asciiTheme="majorHAnsi" w:hAnsiTheme="majorHAnsi" w:cs="Times-Roman"/>
                <w:color w:val="FF0000"/>
                <w:sz w:val="20"/>
                <w:szCs w:val="20"/>
                <w:lang w:bidi="ar-SA"/>
              </w:rPr>
            </w:pPr>
            <w:r>
              <w:rPr>
                <w:rFonts w:asciiTheme="majorHAnsi" w:hAnsiTheme="majorHAnsi" w:cs="Times-Roman"/>
                <w:sz w:val="20"/>
                <w:szCs w:val="20"/>
                <w:lang w:bidi="ar-SA"/>
              </w:rPr>
              <w:t xml:space="preserve">Marketing Consultant </w:t>
            </w:r>
          </w:p>
        </w:tc>
        <w:tc>
          <w:tcPr>
            <w:tcW w:w="1224" w:type="dxa"/>
          </w:tcPr>
          <w:p w:rsidR="00E615DB" w:rsidRPr="00900523"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3.13.19</w:t>
            </w:r>
          </w:p>
        </w:tc>
        <w:tc>
          <w:tcPr>
            <w:tcW w:w="2090" w:type="dxa"/>
          </w:tcPr>
          <w:p w:rsidR="00E615DB" w:rsidRPr="00900523" w:rsidRDefault="00E615DB" w:rsidP="00A83650">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1-18, 23-27</w:t>
            </w:r>
          </w:p>
        </w:tc>
        <w:tc>
          <w:tcPr>
            <w:tcW w:w="1974" w:type="dxa"/>
          </w:tcPr>
          <w:p w:rsidR="00E615DB" w:rsidRPr="00900523"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26</w:t>
            </w:r>
          </w:p>
        </w:tc>
        <w:tc>
          <w:tcPr>
            <w:tcW w:w="1870" w:type="dxa"/>
          </w:tcPr>
          <w:p w:rsidR="00E615DB" w:rsidRDefault="00E615DB" w:rsidP="00000FA8">
            <w:pPr>
              <w:autoSpaceDE w:val="0"/>
              <w:autoSpaceDN w:val="0"/>
              <w:adjustRightInd w:val="0"/>
              <w:jc w:val="center"/>
              <w:rPr>
                <w:rFonts w:asciiTheme="majorHAnsi" w:hAnsiTheme="majorHAnsi" w:cs="Times-Roman"/>
                <w:sz w:val="20"/>
                <w:szCs w:val="20"/>
                <w:lang w:bidi="ar-SA"/>
              </w:rPr>
            </w:pPr>
            <w:r>
              <w:rPr>
                <w:rFonts w:asciiTheme="majorHAnsi" w:hAnsiTheme="majorHAnsi" w:cs="Times-Roman"/>
                <w:sz w:val="20"/>
                <w:szCs w:val="20"/>
                <w:lang w:bidi="ar-SA"/>
              </w:rPr>
              <w:t>3</w:t>
            </w:r>
          </w:p>
        </w:tc>
      </w:tr>
    </w:tbl>
    <w:p w:rsidR="00644872" w:rsidRDefault="00644872" w:rsidP="00644872">
      <w:pPr>
        <w:autoSpaceDE w:val="0"/>
        <w:autoSpaceDN w:val="0"/>
        <w:adjustRightInd w:val="0"/>
        <w:rPr>
          <w:rFonts w:ascii="Times-Roman" w:hAnsi="Times-Roman" w:cs="Times-Roman"/>
          <w:sz w:val="20"/>
          <w:szCs w:val="20"/>
          <w:lang w:bidi="ar-SA"/>
        </w:rPr>
      </w:pPr>
    </w:p>
    <w:p w:rsidR="00644872" w:rsidRDefault="00C85904" w:rsidP="00644872">
      <w:pPr>
        <w:autoSpaceDE w:val="0"/>
        <w:autoSpaceDN w:val="0"/>
        <w:adjustRightInd w:val="0"/>
        <w:rPr>
          <w:rFonts w:ascii="Times-Roman" w:hAnsi="Times-Roman" w:cs="Times-Roman"/>
          <w:sz w:val="20"/>
          <w:szCs w:val="20"/>
          <w:lang w:bidi="ar-SA"/>
        </w:rPr>
      </w:pPr>
      <w:r>
        <w:rPr>
          <w:rFonts w:ascii="Times-Roman" w:hAnsi="Times-Roman" w:cs="Times-Roman"/>
          <w:sz w:val="20"/>
          <w:szCs w:val="20"/>
          <w:lang w:bidi="ar-SA"/>
        </w:rPr>
        <w:t>Note:  Exceptional circumstance hiring known long-time business associate who became available.</w:t>
      </w:r>
    </w:p>
    <w:p w:rsidR="00644872" w:rsidRDefault="00644872" w:rsidP="00644872">
      <w:pPr>
        <w:autoSpaceDE w:val="0"/>
        <w:autoSpaceDN w:val="0"/>
        <w:adjustRightInd w:val="0"/>
        <w:rPr>
          <w:rFonts w:ascii="Times-Roman" w:hAnsi="Times-Roman" w:cs="Times-Roman"/>
          <w:sz w:val="20"/>
          <w:szCs w:val="20"/>
          <w:lang w:bidi="ar-SA"/>
        </w:rPr>
      </w:pPr>
    </w:p>
    <w:p w:rsidR="00644872" w:rsidRDefault="00644872" w:rsidP="00644872">
      <w:pPr>
        <w:autoSpaceDE w:val="0"/>
        <w:autoSpaceDN w:val="0"/>
        <w:adjustRightInd w:val="0"/>
        <w:rPr>
          <w:rFonts w:ascii="Times-Roman" w:hAnsi="Times-Roman" w:cs="Times-Roman"/>
          <w:sz w:val="20"/>
          <w:szCs w:val="20"/>
          <w:lang w:bidi="ar-SA"/>
        </w:rPr>
      </w:pPr>
    </w:p>
    <w:p w:rsidR="00644872" w:rsidRDefault="00644872" w:rsidP="00644872">
      <w:pPr>
        <w:autoSpaceDE w:val="0"/>
        <w:autoSpaceDN w:val="0"/>
        <w:adjustRightInd w:val="0"/>
        <w:rPr>
          <w:rFonts w:ascii="Times-Roman" w:hAnsi="Times-Roman" w:cs="Times-Roman"/>
          <w:sz w:val="20"/>
          <w:szCs w:val="20"/>
          <w:lang w:bidi="ar-SA"/>
        </w:rPr>
      </w:pPr>
    </w:p>
    <w:p w:rsidR="00644872" w:rsidRDefault="00644872" w:rsidP="00644872">
      <w:pPr>
        <w:autoSpaceDE w:val="0"/>
        <w:autoSpaceDN w:val="0"/>
        <w:adjustRightInd w:val="0"/>
        <w:rPr>
          <w:rFonts w:asciiTheme="majorHAnsi" w:hAnsiTheme="majorHAnsi" w:cs="Times-Roman"/>
          <w:sz w:val="20"/>
          <w:szCs w:val="20"/>
          <w:lang w:bidi="ar-SA"/>
        </w:rPr>
      </w:pPr>
      <w:r>
        <w:rPr>
          <w:rFonts w:asciiTheme="majorHAnsi" w:hAnsiTheme="majorHAnsi" w:cs="Times-Roman"/>
          <w:sz w:val="20"/>
          <w:szCs w:val="20"/>
          <w:lang w:bidi="ar-SA"/>
        </w:rPr>
        <w:t xml:space="preserve">EEO Contact Information for Employment units: </w:t>
      </w:r>
      <w:r w:rsidRPr="001B1004">
        <w:rPr>
          <w:rFonts w:asciiTheme="majorHAnsi" w:hAnsiTheme="majorHAnsi" w:cs="Times-Roman"/>
          <w:b/>
          <w:sz w:val="20"/>
          <w:szCs w:val="20"/>
          <w:lang w:bidi="ar-SA"/>
        </w:rPr>
        <w:t>W</w:t>
      </w:r>
      <w:r w:rsidRPr="00490892">
        <w:rPr>
          <w:rFonts w:asciiTheme="majorHAnsi" w:hAnsiTheme="majorHAnsi" w:cs="Times-Roman"/>
          <w:b/>
          <w:sz w:val="18"/>
          <w:szCs w:val="18"/>
          <w:lang w:bidi="ar-SA"/>
        </w:rPr>
        <w:t xml:space="preserve">INC FM ● WINC AM ● </w:t>
      </w:r>
      <w:r>
        <w:rPr>
          <w:rFonts w:asciiTheme="majorHAnsi" w:hAnsiTheme="majorHAnsi" w:cs="Times-Roman"/>
          <w:b/>
          <w:sz w:val="18"/>
          <w:szCs w:val="18"/>
          <w:lang w:bidi="ar-SA"/>
        </w:rPr>
        <w:t>WZFC</w:t>
      </w:r>
      <w:r w:rsidRPr="00490892">
        <w:rPr>
          <w:rFonts w:asciiTheme="majorHAnsi" w:hAnsiTheme="majorHAnsi" w:cs="Times-Roman"/>
          <w:b/>
          <w:sz w:val="18"/>
          <w:szCs w:val="18"/>
          <w:lang w:bidi="ar-SA"/>
        </w:rPr>
        <w:t xml:space="preserve"> ● W</w:t>
      </w:r>
      <w:r>
        <w:rPr>
          <w:rFonts w:asciiTheme="majorHAnsi" w:hAnsiTheme="majorHAnsi" w:cs="Times-Roman"/>
          <w:b/>
          <w:sz w:val="18"/>
          <w:szCs w:val="18"/>
          <w:lang w:bidi="ar-SA"/>
        </w:rPr>
        <w:t>XBN</w:t>
      </w:r>
    </w:p>
    <w:p w:rsidR="00644872" w:rsidRDefault="00644872" w:rsidP="00644872">
      <w:pPr>
        <w:autoSpaceDE w:val="0"/>
        <w:autoSpaceDN w:val="0"/>
        <w:adjustRightInd w:val="0"/>
        <w:rPr>
          <w:rFonts w:asciiTheme="majorHAnsi" w:hAnsiTheme="majorHAnsi" w:cs="Times-Roman"/>
          <w:sz w:val="20"/>
          <w:szCs w:val="20"/>
          <w:lang w:bidi="ar-SA"/>
        </w:rPr>
      </w:pPr>
    </w:p>
    <w:p w:rsidR="00644872" w:rsidRPr="00AA7D33"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b/>
          <w:i/>
          <w:sz w:val="20"/>
          <w:szCs w:val="20"/>
          <w:lang w:bidi="ar-SA"/>
        </w:rPr>
      </w:pPr>
      <w:r w:rsidRPr="00AA7D33">
        <w:rPr>
          <w:rFonts w:asciiTheme="majorHAnsi" w:hAnsiTheme="majorHAnsi" w:cs="Times-Roman"/>
          <w:b/>
          <w:i/>
          <w:sz w:val="20"/>
          <w:szCs w:val="20"/>
          <w:lang w:bidi="ar-SA"/>
        </w:rPr>
        <w:t>Centennial Broadcasting II, LLC.</w:t>
      </w:r>
    </w:p>
    <w:p w:rsidR="00644872" w:rsidRPr="00AA7D33"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i/>
          <w:sz w:val="20"/>
          <w:szCs w:val="20"/>
          <w:lang w:bidi="ar-SA"/>
        </w:rPr>
      </w:pPr>
    </w:p>
    <w:p w:rsidR="00644872" w:rsidRPr="00AA7D33"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b/>
          <w:i/>
          <w:sz w:val="20"/>
          <w:szCs w:val="20"/>
          <w:lang w:bidi="ar-SA"/>
        </w:rPr>
      </w:pPr>
      <w:r w:rsidRPr="00AA7D33">
        <w:rPr>
          <w:rFonts w:asciiTheme="majorHAnsi" w:hAnsiTheme="majorHAnsi" w:cs="Times-Roman"/>
          <w:b/>
          <w:i/>
          <w:sz w:val="20"/>
          <w:szCs w:val="20"/>
          <w:lang w:bidi="ar-SA"/>
        </w:rPr>
        <w:t xml:space="preserve">Corporate Address                         </w:t>
      </w:r>
      <w:r>
        <w:rPr>
          <w:rFonts w:asciiTheme="majorHAnsi" w:hAnsiTheme="majorHAnsi" w:cs="Times-Roman"/>
          <w:b/>
          <w:i/>
          <w:sz w:val="20"/>
          <w:szCs w:val="20"/>
          <w:lang w:bidi="ar-SA"/>
        </w:rPr>
        <w:tab/>
        <w:t xml:space="preserve">                </w:t>
      </w:r>
      <w:r>
        <w:rPr>
          <w:rFonts w:asciiTheme="majorHAnsi" w:hAnsiTheme="majorHAnsi" w:cs="Times-Roman"/>
          <w:b/>
          <w:i/>
          <w:sz w:val="20"/>
          <w:szCs w:val="20"/>
          <w:lang w:bidi="ar-SA"/>
        </w:rPr>
        <w:tab/>
      </w:r>
      <w:r>
        <w:rPr>
          <w:rFonts w:asciiTheme="majorHAnsi" w:hAnsiTheme="majorHAnsi" w:cs="Times-Roman"/>
          <w:b/>
          <w:i/>
          <w:sz w:val="20"/>
          <w:szCs w:val="20"/>
          <w:lang w:bidi="ar-SA"/>
        </w:rPr>
        <w:tab/>
      </w:r>
      <w:r>
        <w:rPr>
          <w:rFonts w:asciiTheme="majorHAnsi" w:hAnsiTheme="majorHAnsi" w:cs="Times-Roman"/>
          <w:b/>
          <w:i/>
          <w:sz w:val="20"/>
          <w:szCs w:val="20"/>
          <w:lang w:bidi="ar-SA"/>
        </w:rPr>
        <w:tab/>
      </w:r>
      <w:r w:rsidRPr="00AA7D33">
        <w:rPr>
          <w:rFonts w:asciiTheme="majorHAnsi" w:hAnsiTheme="majorHAnsi" w:cs="Times-Roman"/>
          <w:b/>
          <w:i/>
          <w:sz w:val="20"/>
          <w:szCs w:val="20"/>
          <w:lang w:bidi="ar-SA"/>
        </w:rPr>
        <w:t>Station(s) Business Address</w:t>
      </w:r>
    </w:p>
    <w:p w:rsidR="00644872"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Arial" w:eastAsia="Times New Roman" w:hAnsi="Arial" w:cs="Arial"/>
          <w:sz w:val="20"/>
          <w:szCs w:val="20"/>
        </w:rPr>
      </w:pPr>
      <w:r>
        <w:rPr>
          <w:rFonts w:ascii="Arial" w:eastAsia="Times New Roman" w:hAnsi="Arial" w:cs="Arial"/>
          <w:sz w:val="20"/>
          <w:szCs w:val="20"/>
        </w:rPr>
        <w:t>6201 Town Center Drive, Suite 210                                  520 N. Pleasant Valley Rd</w:t>
      </w:r>
    </w:p>
    <w:p w:rsidR="00644872"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sz w:val="20"/>
          <w:szCs w:val="20"/>
          <w:lang w:bidi="ar-SA"/>
        </w:rPr>
      </w:pPr>
      <w:r>
        <w:rPr>
          <w:rFonts w:ascii="Arial" w:eastAsia="Times New Roman" w:hAnsi="Arial" w:cs="Arial"/>
          <w:sz w:val="20"/>
          <w:szCs w:val="20"/>
        </w:rPr>
        <w:t xml:space="preserve">Clemmons, NC 27012                                                       </w:t>
      </w:r>
      <w:r>
        <w:rPr>
          <w:rFonts w:asciiTheme="majorHAnsi" w:hAnsiTheme="majorHAnsi" w:cs="Times-Roman"/>
          <w:sz w:val="20"/>
          <w:szCs w:val="20"/>
          <w:lang w:bidi="ar-SA"/>
        </w:rPr>
        <w:t>Winchester VA  22601</w:t>
      </w:r>
    </w:p>
    <w:p w:rsidR="00644872"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sz w:val="20"/>
          <w:szCs w:val="20"/>
          <w:lang w:bidi="ar-SA"/>
        </w:rPr>
      </w:pPr>
      <w:r>
        <w:rPr>
          <w:rFonts w:asciiTheme="majorHAnsi" w:hAnsiTheme="majorHAnsi" w:cs="Times-Roman"/>
          <w:sz w:val="20"/>
          <w:szCs w:val="20"/>
          <w:lang w:bidi="ar-SA"/>
        </w:rPr>
        <w:t xml:space="preserve">Contact: Steve Watts                                               </w:t>
      </w:r>
      <w:r>
        <w:rPr>
          <w:rFonts w:asciiTheme="majorHAnsi" w:hAnsiTheme="majorHAnsi" w:cs="Times-Roman"/>
          <w:sz w:val="20"/>
          <w:szCs w:val="20"/>
          <w:lang w:bidi="ar-SA"/>
        </w:rPr>
        <w:tab/>
      </w:r>
      <w:r>
        <w:rPr>
          <w:rFonts w:asciiTheme="majorHAnsi" w:hAnsiTheme="majorHAnsi" w:cs="Times-Roman"/>
          <w:sz w:val="20"/>
          <w:szCs w:val="20"/>
          <w:lang w:bidi="ar-SA"/>
        </w:rPr>
        <w:tab/>
        <w:t xml:space="preserve">Contact: </w:t>
      </w:r>
      <w:r w:rsidR="006746FF">
        <w:rPr>
          <w:rFonts w:asciiTheme="majorHAnsi" w:hAnsiTheme="majorHAnsi" w:cs="Times-Roman"/>
          <w:sz w:val="20"/>
          <w:szCs w:val="20"/>
          <w:lang w:bidi="ar-SA"/>
        </w:rPr>
        <w:t>Bruce Simel</w:t>
      </w:r>
    </w:p>
    <w:p w:rsidR="00644872" w:rsidRDefault="008D60E3"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sz w:val="20"/>
          <w:szCs w:val="20"/>
          <w:lang w:bidi="ar-SA"/>
        </w:rPr>
      </w:pPr>
      <w:r>
        <w:rPr>
          <w:rFonts w:asciiTheme="majorHAnsi" w:hAnsiTheme="majorHAnsi" w:cs="Times-Roman"/>
          <w:sz w:val="20"/>
          <w:szCs w:val="20"/>
          <w:lang w:bidi="ar-SA"/>
        </w:rPr>
        <w:t>336.766.282</w:t>
      </w:r>
      <w:r w:rsidR="00E615DB">
        <w:rPr>
          <w:rFonts w:asciiTheme="majorHAnsi" w:hAnsiTheme="majorHAnsi" w:cs="Times-Roman"/>
          <w:sz w:val="20"/>
          <w:szCs w:val="20"/>
          <w:lang w:bidi="ar-SA"/>
        </w:rPr>
        <w:t>8</w:t>
      </w:r>
      <w:r>
        <w:rPr>
          <w:rFonts w:asciiTheme="majorHAnsi" w:hAnsiTheme="majorHAnsi" w:cs="Times-Roman"/>
          <w:sz w:val="20"/>
          <w:szCs w:val="20"/>
          <w:lang w:bidi="ar-SA"/>
        </w:rPr>
        <w:tab/>
      </w:r>
      <w:r w:rsidR="00644872">
        <w:tab/>
      </w:r>
      <w:r w:rsidR="00644872">
        <w:tab/>
      </w:r>
      <w:r w:rsidR="00644872">
        <w:tab/>
      </w:r>
      <w:r w:rsidR="00644872">
        <w:tab/>
        <w:t xml:space="preserve">     </w:t>
      </w:r>
      <w:r w:rsidR="00644872">
        <w:tab/>
      </w:r>
      <w:hyperlink r:id="rId4" w:history="1">
        <w:r w:rsidR="006746FF" w:rsidRPr="002B0AFD">
          <w:rPr>
            <w:rStyle w:val="Hyperlink"/>
            <w:rFonts w:asciiTheme="majorHAnsi" w:hAnsiTheme="majorHAnsi" w:cs="Times-Roman"/>
            <w:sz w:val="20"/>
            <w:szCs w:val="20"/>
            <w:lang w:bidi="ar-SA"/>
          </w:rPr>
          <w:t>bsimel@winc.fm</w:t>
        </w:r>
      </w:hyperlink>
      <w:r w:rsidR="00644872">
        <w:rPr>
          <w:rFonts w:asciiTheme="majorHAnsi" w:hAnsiTheme="majorHAnsi" w:cs="Times-Roman"/>
          <w:sz w:val="20"/>
          <w:szCs w:val="20"/>
          <w:lang w:bidi="ar-SA"/>
        </w:rPr>
        <w:t xml:space="preserve"> </w:t>
      </w:r>
    </w:p>
    <w:p w:rsidR="00644872" w:rsidRDefault="008D60E3"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sz w:val="20"/>
          <w:szCs w:val="20"/>
          <w:lang w:bidi="ar-SA"/>
        </w:rPr>
      </w:pPr>
      <w:r>
        <w:rPr>
          <w:rFonts w:asciiTheme="majorHAnsi" w:hAnsiTheme="majorHAnsi" w:cs="Times-Roman"/>
          <w:sz w:val="20"/>
          <w:szCs w:val="20"/>
          <w:lang w:bidi="ar-SA"/>
        </w:rPr>
        <w:tab/>
      </w:r>
      <w:r w:rsidR="00644872">
        <w:rPr>
          <w:rFonts w:asciiTheme="majorHAnsi" w:hAnsiTheme="majorHAnsi" w:cs="Times-Roman"/>
          <w:sz w:val="20"/>
          <w:szCs w:val="20"/>
          <w:lang w:bidi="ar-SA"/>
        </w:rPr>
        <w:tab/>
      </w:r>
      <w:r w:rsidR="00644872">
        <w:rPr>
          <w:rFonts w:asciiTheme="majorHAnsi" w:hAnsiTheme="majorHAnsi" w:cs="Times-Roman"/>
          <w:sz w:val="20"/>
          <w:szCs w:val="20"/>
          <w:lang w:bidi="ar-SA"/>
        </w:rPr>
        <w:tab/>
      </w:r>
      <w:r w:rsidR="00644872">
        <w:rPr>
          <w:rFonts w:asciiTheme="majorHAnsi" w:hAnsiTheme="majorHAnsi" w:cs="Times-Roman"/>
          <w:sz w:val="20"/>
          <w:szCs w:val="20"/>
          <w:lang w:bidi="ar-SA"/>
        </w:rPr>
        <w:tab/>
      </w:r>
      <w:r w:rsidR="00644872">
        <w:rPr>
          <w:rFonts w:asciiTheme="majorHAnsi" w:hAnsiTheme="majorHAnsi" w:cs="Times-Roman"/>
          <w:sz w:val="20"/>
          <w:szCs w:val="20"/>
          <w:lang w:bidi="ar-SA"/>
        </w:rPr>
        <w:tab/>
      </w:r>
      <w:r w:rsidR="00644872">
        <w:rPr>
          <w:rFonts w:asciiTheme="majorHAnsi" w:hAnsiTheme="majorHAnsi" w:cs="Times-Roman"/>
          <w:sz w:val="20"/>
          <w:szCs w:val="20"/>
          <w:lang w:bidi="ar-SA"/>
        </w:rPr>
        <w:tab/>
      </w:r>
      <w:r w:rsidR="00644872">
        <w:rPr>
          <w:rFonts w:asciiTheme="majorHAnsi" w:hAnsiTheme="majorHAnsi" w:cs="Times-Roman"/>
          <w:sz w:val="20"/>
          <w:szCs w:val="20"/>
          <w:lang w:bidi="ar-SA"/>
        </w:rPr>
        <w:tab/>
        <w:t xml:space="preserve">540.677.2224 </w:t>
      </w:r>
    </w:p>
    <w:p w:rsidR="00644872" w:rsidRPr="00FF4401" w:rsidRDefault="00644872" w:rsidP="00644872">
      <w:pPr>
        <w:pBdr>
          <w:top w:val="single" w:sz="4" w:space="1" w:color="auto"/>
          <w:left w:val="single" w:sz="4" w:space="4" w:color="auto"/>
          <w:bottom w:val="single" w:sz="4" w:space="1" w:color="auto"/>
          <w:right w:val="single" w:sz="4" w:space="9" w:color="auto"/>
        </w:pBdr>
        <w:autoSpaceDE w:val="0"/>
        <w:autoSpaceDN w:val="0"/>
        <w:adjustRightInd w:val="0"/>
        <w:rPr>
          <w:rFonts w:asciiTheme="majorHAnsi" w:hAnsiTheme="majorHAnsi" w:cs="Times-Roman"/>
          <w:sz w:val="20"/>
          <w:szCs w:val="20"/>
          <w:lang w:bidi="ar-SA"/>
        </w:rPr>
      </w:pPr>
    </w:p>
    <w:p w:rsidR="00644872" w:rsidRDefault="00644872" w:rsidP="00644872">
      <w:pPr>
        <w:autoSpaceDE w:val="0"/>
        <w:autoSpaceDN w:val="0"/>
        <w:adjustRightInd w:val="0"/>
        <w:rPr>
          <w:rFonts w:ascii="Times-Roman" w:hAnsi="Times-Roman" w:cs="Times-Roman"/>
          <w:sz w:val="20"/>
          <w:szCs w:val="20"/>
          <w:lang w:bidi="ar-SA"/>
        </w:rPr>
      </w:pPr>
    </w:p>
    <w:p w:rsidR="00644872" w:rsidRDefault="00644872" w:rsidP="00644872">
      <w:pPr>
        <w:spacing w:after="200" w:line="276" w:lineRule="auto"/>
        <w:rPr>
          <w:b/>
          <w:sz w:val="22"/>
          <w:szCs w:val="22"/>
        </w:rPr>
      </w:pPr>
      <w:r>
        <w:rPr>
          <w:b/>
          <w:sz w:val="22"/>
          <w:szCs w:val="22"/>
        </w:rPr>
        <w:br w:type="page"/>
      </w:r>
    </w:p>
    <w:p w:rsidR="00644872" w:rsidRPr="00490B91" w:rsidRDefault="00644872" w:rsidP="00644872">
      <w:pPr>
        <w:jc w:val="center"/>
        <w:rPr>
          <w:b/>
          <w:sz w:val="22"/>
          <w:szCs w:val="22"/>
        </w:rPr>
      </w:pPr>
      <w:r>
        <w:rPr>
          <w:b/>
          <w:sz w:val="22"/>
          <w:szCs w:val="22"/>
        </w:rPr>
        <w:lastRenderedPageBreak/>
        <w:t>WINC FM ●WINC ● WZFC● WXBN</w:t>
      </w:r>
    </w:p>
    <w:p w:rsidR="00644872" w:rsidRDefault="00644872" w:rsidP="00644872">
      <w:pPr>
        <w:jc w:val="center"/>
        <w:rPr>
          <w:b/>
          <w:sz w:val="22"/>
          <w:szCs w:val="22"/>
        </w:rPr>
      </w:pPr>
    </w:p>
    <w:p w:rsidR="00644872" w:rsidRPr="00490B91" w:rsidRDefault="00644872" w:rsidP="00644872">
      <w:pPr>
        <w:jc w:val="center"/>
        <w:rPr>
          <w:b/>
          <w:sz w:val="22"/>
          <w:szCs w:val="22"/>
        </w:rPr>
      </w:pPr>
      <w:r w:rsidRPr="00490B91">
        <w:rPr>
          <w:b/>
          <w:sz w:val="22"/>
          <w:szCs w:val="22"/>
        </w:rPr>
        <w:t>FULL TIME VACANCY EEO I</w:t>
      </w:r>
      <w:r>
        <w:rPr>
          <w:b/>
          <w:sz w:val="22"/>
          <w:szCs w:val="22"/>
        </w:rPr>
        <w:t>N</w:t>
      </w:r>
      <w:r w:rsidRPr="00490B91">
        <w:rPr>
          <w:b/>
          <w:sz w:val="22"/>
          <w:szCs w:val="22"/>
        </w:rPr>
        <w:t>FORMATION</w:t>
      </w:r>
    </w:p>
    <w:p w:rsidR="00644872" w:rsidRPr="00490B91" w:rsidRDefault="00644872" w:rsidP="00644872">
      <w:pPr>
        <w:jc w:val="center"/>
        <w:rPr>
          <w:b/>
          <w:sz w:val="22"/>
          <w:szCs w:val="22"/>
        </w:rPr>
      </w:pPr>
      <w:r w:rsidRPr="00490B91">
        <w:rPr>
          <w:b/>
          <w:sz w:val="22"/>
          <w:szCs w:val="22"/>
        </w:rPr>
        <w:t>FORM BP-05</w:t>
      </w:r>
    </w:p>
    <w:p w:rsidR="00644872" w:rsidRPr="00490B91" w:rsidRDefault="00644872" w:rsidP="00644872">
      <w:pPr>
        <w:jc w:val="center"/>
        <w:rPr>
          <w:sz w:val="22"/>
          <w:szCs w:val="22"/>
        </w:rPr>
      </w:pPr>
      <w:r>
        <w:rPr>
          <w:b/>
          <w:sz w:val="22"/>
          <w:szCs w:val="22"/>
        </w:rPr>
        <w:t>June 1, 201</w:t>
      </w:r>
      <w:r w:rsidR="00813937">
        <w:rPr>
          <w:b/>
          <w:sz w:val="22"/>
          <w:szCs w:val="22"/>
        </w:rPr>
        <w:t>8</w:t>
      </w:r>
      <w:r>
        <w:rPr>
          <w:b/>
          <w:sz w:val="22"/>
          <w:szCs w:val="22"/>
        </w:rPr>
        <w:t xml:space="preserve"> thru May </w:t>
      </w:r>
      <w:r w:rsidR="00E05602">
        <w:rPr>
          <w:b/>
          <w:sz w:val="22"/>
          <w:szCs w:val="22"/>
        </w:rPr>
        <w:t>22</w:t>
      </w:r>
      <w:r>
        <w:rPr>
          <w:b/>
          <w:sz w:val="22"/>
          <w:szCs w:val="22"/>
        </w:rPr>
        <w:t>, 201</w:t>
      </w:r>
      <w:r w:rsidR="00813937">
        <w:rPr>
          <w:b/>
          <w:sz w:val="22"/>
          <w:szCs w:val="22"/>
        </w:rPr>
        <w:t>9</w:t>
      </w:r>
    </w:p>
    <w:p w:rsidR="00644872" w:rsidRDefault="00644872" w:rsidP="00644872">
      <w:pPr>
        <w:jc w:val="center"/>
        <w:rPr>
          <w:b/>
          <w:sz w:val="22"/>
          <w:szCs w:val="22"/>
        </w:rPr>
      </w:pPr>
    </w:p>
    <w:p w:rsidR="00644872" w:rsidRDefault="00644872" w:rsidP="00644872">
      <w:pPr>
        <w:jc w:val="center"/>
        <w:rPr>
          <w:b/>
          <w:sz w:val="22"/>
          <w:szCs w:val="22"/>
        </w:rPr>
      </w:pPr>
    </w:p>
    <w:p w:rsidR="00644872" w:rsidRDefault="00644872" w:rsidP="00644872">
      <w:pPr>
        <w:jc w:val="center"/>
        <w:rPr>
          <w:b/>
          <w:sz w:val="22"/>
          <w:szCs w:val="22"/>
        </w:rPr>
      </w:pPr>
    </w:p>
    <w:p w:rsidR="00644872" w:rsidRPr="009E247C" w:rsidRDefault="00644872" w:rsidP="00644872">
      <w:pPr>
        <w:jc w:val="center"/>
        <w:rPr>
          <w:b/>
          <w:sz w:val="22"/>
          <w:szCs w:val="22"/>
        </w:rPr>
      </w:pPr>
      <w:r w:rsidRPr="00490B91">
        <w:rPr>
          <w:b/>
          <w:sz w:val="22"/>
          <w:szCs w:val="22"/>
        </w:rPr>
        <w:t xml:space="preserve">II. Recruitment </w:t>
      </w:r>
      <w:r>
        <w:rPr>
          <w:b/>
          <w:sz w:val="22"/>
          <w:szCs w:val="22"/>
        </w:rPr>
        <w:t>Sources Used to Fill the Vacancy</w:t>
      </w:r>
    </w:p>
    <w:tbl>
      <w:tblPr>
        <w:tblStyle w:val="TableGrid"/>
        <w:tblpPr w:leftFromText="180" w:rightFromText="180" w:vertAnchor="page" w:horzAnchor="margin" w:tblpX="18" w:tblpY="3871"/>
        <w:tblW w:w="0" w:type="auto"/>
        <w:tblLook w:val="04A0" w:firstRow="1" w:lastRow="0" w:firstColumn="1" w:lastColumn="0" w:noHBand="0" w:noVBand="1"/>
      </w:tblPr>
      <w:tblGrid>
        <w:gridCol w:w="891"/>
        <w:gridCol w:w="5035"/>
        <w:gridCol w:w="1627"/>
        <w:gridCol w:w="1680"/>
      </w:tblGrid>
      <w:tr w:rsidR="00644872" w:rsidRPr="00485278" w:rsidTr="00FA5D5F">
        <w:trPr>
          <w:trHeight w:val="620"/>
        </w:trPr>
        <w:tc>
          <w:tcPr>
            <w:tcW w:w="0" w:type="auto"/>
          </w:tcPr>
          <w:p w:rsidR="00644872" w:rsidRPr="00D2729E" w:rsidRDefault="00644872" w:rsidP="00FA5D5F">
            <w:pPr>
              <w:jc w:val="center"/>
              <w:rPr>
                <w:rFonts w:asciiTheme="majorHAnsi" w:hAnsiTheme="majorHAnsi"/>
                <w:sz w:val="18"/>
                <w:szCs w:val="20"/>
              </w:rPr>
            </w:pPr>
          </w:p>
          <w:p w:rsidR="00644872" w:rsidRPr="00D2729E" w:rsidRDefault="00644872" w:rsidP="00FA5D5F">
            <w:pPr>
              <w:jc w:val="center"/>
              <w:rPr>
                <w:rFonts w:asciiTheme="majorHAnsi" w:hAnsiTheme="majorHAnsi"/>
                <w:sz w:val="18"/>
                <w:szCs w:val="20"/>
              </w:rPr>
            </w:pP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RS</w:t>
            </w: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 xml:space="preserve">Number </w:t>
            </w:r>
          </w:p>
          <w:p w:rsidR="00644872" w:rsidRPr="00D2729E" w:rsidRDefault="00644872" w:rsidP="00FA5D5F">
            <w:pPr>
              <w:jc w:val="center"/>
              <w:rPr>
                <w:rFonts w:asciiTheme="majorHAnsi" w:hAnsiTheme="majorHAnsi"/>
                <w:sz w:val="18"/>
                <w:szCs w:val="20"/>
              </w:rPr>
            </w:pPr>
          </w:p>
        </w:tc>
        <w:tc>
          <w:tcPr>
            <w:tcW w:w="0" w:type="auto"/>
          </w:tcPr>
          <w:p w:rsidR="00644872" w:rsidRPr="00D2729E" w:rsidRDefault="00644872" w:rsidP="00FA5D5F">
            <w:pPr>
              <w:jc w:val="center"/>
              <w:rPr>
                <w:rFonts w:asciiTheme="majorHAnsi" w:hAnsiTheme="majorHAnsi"/>
                <w:b/>
                <w:sz w:val="18"/>
                <w:szCs w:val="20"/>
              </w:rPr>
            </w:pPr>
          </w:p>
          <w:p w:rsidR="00644872" w:rsidRPr="00D2729E" w:rsidRDefault="00644872" w:rsidP="00FA5D5F">
            <w:pPr>
              <w:jc w:val="center"/>
              <w:rPr>
                <w:rFonts w:asciiTheme="majorHAnsi" w:hAnsiTheme="majorHAnsi"/>
                <w:b/>
                <w:sz w:val="18"/>
                <w:szCs w:val="20"/>
              </w:rPr>
            </w:pPr>
          </w:p>
          <w:p w:rsidR="00644872" w:rsidRPr="00D2729E" w:rsidRDefault="00644872" w:rsidP="00FA5D5F">
            <w:pPr>
              <w:jc w:val="center"/>
              <w:rPr>
                <w:rFonts w:asciiTheme="majorHAnsi" w:hAnsiTheme="majorHAnsi"/>
                <w:b/>
                <w:sz w:val="18"/>
                <w:szCs w:val="20"/>
              </w:rPr>
            </w:pP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RS Information</w:t>
            </w:r>
          </w:p>
        </w:tc>
        <w:tc>
          <w:tcPr>
            <w:tcW w:w="1627" w:type="dxa"/>
          </w:tcPr>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 xml:space="preserve">Did the Source </w:t>
            </w: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request notification?</w:t>
            </w: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(yes/No)</w:t>
            </w:r>
          </w:p>
        </w:tc>
        <w:tc>
          <w:tcPr>
            <w:tcW w:w="1680" w:type="dxa"/>
          </w:tcPr>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No of interviewees</w:t>
            </w: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Referred by RS over</w:t>
            </w:r>
          </w:p>
          <w:p w:rsidR="00644872" w:rsidRPr="00D2729E" w:rsidRDefault="00644872" w:rsidP="00FA5D5F">
            <w:pPr>
              <w:jc w:val="center"/>
              <w:rPr>
                <w:rFonts w:asciiTheme="majorHAnsi" w:hAnsiTheme="majorHAnsi"/>
                <w:b/>
                <w:sz w:val="18"/>
                <w:szCs w:val="20"/>
              </w:rPr>
            </w:pPr>
            <w:r w:rsidRPr="00D2729E">
              <w:rPr>
                <w:rFonts w:asciiTheme="majorHAnsi" w:hAnsiTheme="majorHAnsi"/>
                <w:b/>
                <w:sz w:val="18"/>
                <w:szCs w:val="20"/>
              </w:rPr>
              <w:t>12 month period</w:t>
            </w:r>
          </w:p>
        </w:tc>
      </w:tr>
      <w:tr w:rsidR="00644872" w:rsidRPr="00485278" w:rsidTr="00FA5D5F">
        <w:tc>
          <w:tcPr>
            <w:tcW w:w="0" w:type="auto"/>
          </w:tcPr>
          <w:p w:rsidR="00644872" w:rsidRPr="00F66964" w:rsidRDefault="00644872" w:rsidP="00FA5D5F">
            <w:pPr>
              <w:rPr>
                <w:sz w:val="18"/>
                <w:szCs w:val="18"/>
              </w:rPr>
            </w:pPr>
            <w:r w:rsidRPr="00F66964">
              <w:rPr>
                <w:sz w:val="18"/>
                <w:szCs w:val="18"/>
              </w:rPr>
              <w:t>1</w:t>
            </w:r>
          </w:p>
        </w:tc>
        <w:tc>
          <w:tcPr>
            <w:tcW w:w="0" w:type="auto"/>
          </w:tcPr>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All Access Music Group</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2</w:t>
            </w:r>
            <w:r w:rsidR="004F2C1C">
              <w:rPr>
                <w:rFonts w:asciiTheme="majorHAnsi" w:hAnsiTheme="majorHAnsi"/>
                <w:b/>
                <w:sz w:val="18"/>
                <w:szCs w:val="18"/>
              </w:rPr>
              <w:t>49</w:t>
            </w:r>
            <w:r w:rsidRPr="00847B84">
              <w:rPr>
                <w:rFonts w:asciiTheme="majorHAnsi" w:hAnsiTheme="majorHAnsi"/>
                <w:b/>
                <w:sz w:val="18"/>
                <w:szCs w:val="18"/>
              </w:rPr>
              <w:t xml:space="preserve">55 Pacific Coast Highway, </w:t>
            </w:r>
            <w:r w:rsidR="004F2C1C">
              <w:rPr>
                <w:rFonts w:asciiTheme="majorHAnsi" w:hAnsiTheme="majorHAnsi"/>
                <w:b/>
                <w:sz w:val="18"/>
                <w:szCs w:val="18"/>
              </w:rPr>
              <w:t>C303</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Malibu CA 90265</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Joel Denver</w:t>
            </w:r>
            <w:r w:rsidR="004F2C1C">
              <w:rPr>
                <w:rFonts w:asciiTheme="majorHAnsi" w:hAnsiTheme="majorHAnsi"/>
                <w:b/>
                <w:sz w:val="18"/>
                <w:szCs w:val="18"/>
              </w:rPr>
              <w:t>, President/Publisher</w:t>
            </w:r>
            <w:r w:rsidRPr="00847B84">
              <w:rPr>
                <w:rFonts w:asciiTheme="majorHAnsi" w:hAnsiTheme="majorHAnsi"/>
                <w:b/>
                <w:sz w:val="18"/>
                <w:szCs w:val="18"/>
              </w:rPr>
              <w:t xml:space="preserve"> </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310 457 6616 phone</w:t>
            </w:r>
          </w:p>
          <w:p w:rsidR="00644872" w:rsidRDefault="00E05602" w:rsidP="004B4792">
            <w:pPr>
              <w:rPr>
                <w:rStyle w:val="Hyperlink"/>
                <w:rFonts w:asciiTheme="majorHAnsi" w:hAnsiTheme="majorHAnsi"/>
                <w:b/>
                <w:sz w:val="18"/>
                <w:szCs w:val="18"/>
              </w:rPr>
            </w:pPr>
            <w:hyperlink r:id="rId5" w:history="1">
              <w:r w:rsidR="00644872" w:rsidRPr="00847B84">
                <w:rPr>
                  <w:rStyle w:val="Hyperlink"/>
                  <w:rFonts w:asciiTheme="majorHAnsi" w:hAnsiTheme="majorHAnsi"/>
                  <w:b/>
                  <w:sz w:val="18"/>
                  <w:szCs w:val="18"/>
                </w:rPr>
                <w:t>www.allaccess.com</w:t>
              </w:r>
            </w:hyperlink>
          </w:p>
          <w:p w:rsidR="0015108D" w:rsidRPr="00847B84" w:rsidRDefault="0015108D" w:rsidP="004B4792">
            <w:pPr>
              <w:rPr>
                <w:rFonts w:asciiTheme="majorHAnsi" w:hAnsiTheme="majorHAnsi"/>
                <w:b/>
                <w:sz w:val="18"/>
                <w:szCs w:val="18"/>
              </w:rPr>
            </w:pPr>
          </w:p>
        </w:tc>
        <w:tc>
          <w:tcPr>
            <w:tcW w:w="1627" w:type="dxa"/>
          </w:tcPr>
          <w:p w:rsidR="00644872" w:rsidRPr="00485278" w:rsidRDefault="00644872" w:rsidP="00FA5D5F">
            <w:pPr>
              <w:rPr>
                <w:b/>
                <w:sz w:val="18"/>
                <w:szCs w:val="18"/>
              </w:rPr>
            </w:pPr>
            <w:r w:rsidRPr="00485278">
              <w:rPr>
                <w:b/>
                <w:sz w:val="18"/>
                <w:szCs w:val="18"/>
              </w:rPr>
              <w:t>No</w:t>
            </w:r>
          </w:p>
          <w:p w:rsidR="00644872" w:rsidRPr="00485278" w:rsidRDefault="00644872" w:rsidP="00FA5D5F">
            <w:pPr>
              <w:rPr>
                <w:b/>
                <w:sz w:val="18"/>
                <w:szCs w:val="18"/>
              </w:rPr>
            </w:pPr>
          </w:p>
        </w:tc>
        <w:tc>
          <w:tcPr>
            <w:tcW w:w="1680" w:type="dxa"/>
          </w:tcPr>
          <w:p w:rsidR="00644872" w:rsidRDefault="00644872" w:rsidP="00FA5D5F">
            <w:pPr>
              <w:jc w:val="center"/>
              <w:rPr>
                <w:b/>
              </w:rPr>
            </w:pPr>
          </w:p>
          <w:p w:rsidR="00644872" w:rsidRPr="007A2D6F" w:rsidRDefault="00644872" w:rsidP="00FA5D5F">
            <w:pPr>
              <w:jc w:val="center"/>
              <w:rPr>
                <w:b/>
                <w:sz w:val="18"/>
                <w:szCs w:val="18"/>
              </w:rPr>
            </w:pPr>
          </w:p>
        </w:tc>
      </w:tr>
      <w:tr w:rsidR="00644872" w:rsidRPr="00485278" w:rsidTr="00FA5D5F">
        <w:tc>
          <w:tcPr>
            <w:tcW w:w="0" w:type="auto"/>
          </w:tcPr>
          <w:p w:rsidR="00644872" w:rsidRPr="00F66964" w:rsidRDefault="00644872" w:rsidP="00FA5D5F">
            <w:pPr>
              <w:rPr>
                <w:sz w:val="18"/>
                <w:szCs w:val="18"/>
              </w:rPr>
            </w:pPr>
            <w:r w:rsidRPr="00F66964">
              <w:rPr>
                <w:sz w:val="18"/>
                <w:szCs w:val="18"/>
              </w:rPr>
              <w:t>2</w:t>
            </w:r>
          </w:p>
        </w:tc>
        <w:tc>
          <w:tcPr>
            <w:tcW w:w="0" w:type="auto"/>
          </w:tcPr>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VA Employment Commission</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100 Premier Place</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Winchester VA 22602</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Donna Holloway</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540 535 2861 phone</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 xml:space="preserve">540 722 3418 fax </w:t>
            </w:r>
          </w:p>
          <w:p w:rsidR="00644872" w:rsidRDefault="00E05602" w:rsidP="004B4792">
            <w:pPr>
              <w:rPr>
                <w:rStyle w:val="Hyperlink"/>
                <w:rFonts w:asciiTheme="majorHAnsi" w:hAnsiTheme="majorHAnsi"/>
                <w:b/>
                <w:sz w:val="18"/>
                <w:szCs w:val="18"/>
              </w:rPr>
            </w:pPr>
            <w:hyperlink r:id="rId6" w:history="1">
              <w:r w:rsidR="00644872" w:rsidRPr="00847B84">
                <w:rPr>
                  <w:rStyle w:val="Hyperlink"/>
                  <w:rFonts w:asciiTheme="majorHAnsi" w:hAnsiTheme="majorHAnsi"/>
                  <w:b/>
                  <w:sz w:val="18"/>
                  <w:szCs w:val="18"/>
                </w:rPr>
                <w:t>www.vawc.virginia.gov</w:t>
              </w:r>
            </w:hyperlink>
          </w:p>
          <w:p w:rsidR="0015108D" w:rsidRPr="00847B84" w:rsidRDefault="0015108D" w:rsidP="004B4792">
            <w:pPr>
              <w:rPr>
                <w:rFonts w:asciiTheme="majorHAnsi" w:hAnsiTheme="majorHAnsi"/>
                <w:b/>
                <w:sz w:val="18"/>
                <w:szCs w:val="18"/>
              </w:rPr>
            </w:pPr>
          </w:p>
        </w:tc>
        <w:tc>
          <w:tcPr>
            <w:tcW w:w="1627" w:type="dxa"/>
          </w:tcPr>
          <w:p w:rsidR="00644872" w:rsidRPr="00485278" w:rsidRDefault="00644872" w:rsidP="00FA5D5F">
            <w:pPr>
              <w:rPr>
                <w:b/>
                <w:sz w:val="18"/>
                <w:szCs w:val="18"/>
              </w:rPr>
            </w:pPr>
            <w:r w:rsidRPr="00485278">
              <w:rPr>
                <w:b/>
                <w:sz w:val="18"/>
                <w:szCs w:val="18"/>
              </w:rPr>
              <w:t>Yes</w:t>
            </w:r>
          </w:p>
        </w:tc>
        <w:tc>
          <w:tcPr>
            <w:tcW w:w="1680" w:type="dxa"/>
          </w:tcPr>
          <w:p w:rsidR="00644872" w:rsidRPr="00485278" w:rsidRDefault="00644872" w:rsidP="00FA5D5F">
            <w:pPr>
              <w:jc w:val="center"/>
              <w:rPr>
                <w:b/>
              </w:rPr>
            </w:pPr>
          </w:p>
        </w:tc>
      </w:tr>
      <w:tr w:rsidR="00644872" w:rsidRPr="00485278" w:rsidTr="00FA5D5F">
        <w:trPr>
          <w:trHeight w:val="1442"/>
        </w:trPr>
        <w:tc>
          <w:tcPr>
            <w:tcW w:w="0" w:type="auto"/>
          </w:tcPr>
          <w:p w:rsidR="00644872" w:rsidRPr="00D2729E" w:rsidRDefault="00EC19BB" w:rsidP="00FA5D5F">
            <w:pPr>
              <w:rPr>
                <w:rFonts w:asciiTheme="majorHAnsi" w:hAnsiTheme="majorHAnsi"/>
                <w:sz w:val="18"/>
                <w:szCs w:val="18"/>
              </w:rPr>
            </w:pPr>
            <w:r>
              <w:rPr>
                <w:rFonts w:asciiTheme="majorHAnsi" w:hAnsiTheme="majorHAnsi"/>
                <w:sz w:val="18"/>
                <w:szCs w:val="18"/>
              </w:rPr>
              <w:t>3</w:t>
            </w:r>
          </w:p>
          <w:p w:rsidR="00644872" w:rsidRPr="00D2729E" w:rsidRDefault="00644872" w:rsidP="00FA5D5F">
            <w:pPr>
              <w:rPr>
                <w:rFonts w:asciiTheme="majorHAnsi" w:hAnsiTheme="majorHAnsi"/>
                <w:sz w:val="18"/>
                <w:szCs w:val="18"/>
              </w:rPr>
            </w:pPr>
          </w:p>
        </w:tc>
        <w:tc>
          <w:tcPr>
            <w:tcW w:w="0" w:type="auto"/>
          </w:tcPr>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Virginia Association of Broadcasters (VAB)</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250 W. Main Street, Suite 100</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Charlottesville VA 22902</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Kurt Pfund</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434 977 3716 phone</w:t>
            </w:r>
          </w:p>
          <w:p w:rsidR="00644872" w:rsidRPr="00847B84" w:rsidRDefault="00E05602" w:rsidP="004B4792">
            <w:pPr>
              <w:rPr>
                <w:rFonts w:asciiTheme="majorHAnsi" w:hAnsiTheme="majorHAnsi"/>
                <w:b/>
                <w:sz w:val="18"/>
                <w:szCs w:val="18"/>
              </w:rPr>
            </w:pPr>
            <w:hyperlink r:id="rId7" w:history="1">
              <w:r w:rsidR="00644872" w:rsidRPr="00847B84">
                <w:rPr>
                  <w:rStyle w:val="Hyperlink"/>
                  <w:rFonts w:asciiTheme="majorHAnsi" w:hAnsiTheme="majorHAnsi"/>
                  <w:b/>
                  <w:sz w:val="18"/>
                  <w:szCs w:val="18"/>
                </w:rPr>
                <w:t>www.vabonline.com</w:t>
              </w:r>
            </w:hyperlink>
          </w:p>
        </w:tc>
        <w:tc>
          <w:tcPr>
            <w:tcW w:w="1627" w:type="dxa"/>
          </w:tcPr>
          <w:p w:rsidR="00644872" w:rsidRPr="00485278" w:rsidRDefault="00644872" w:rsidP="00FA5D5F">
            <w:pPr>
              <w:rPr>
                <w:b/>
                <w:sz w:val="18"/>
                <w:szCs w:val="18"/>
              </w:rPr>
            </w:pPr>
            <w:r w:rsidRPr="00485278">
              <w:rPr>
                <w:b/>
                <w:sz w:val="18"/>
                <w:szCs w:val="18"/>
              </w:rPr>
              <w:t>Yes</w:t>
            </w:r>
          </w:p>
        </w:tc>
        <w:tc>
          <w:tcPr>
            <w:tcW w:w="1680" w:type="dxa"/>
          </w:tcPr>
          <w:p w:rsidR="00644872" w:rsidRDefault="00644872" w:rsidP="00FA5D5F">
            <w:pPr>
              <w:jc w:val="center"/>
              <w:rPr>
                <w:b/>
              </w:rPr>
            </w:pPr>
          </w:p>
          <w:p w:rsidR="00644872" w:rsidRPr="006F5B4D" w:rsidRDefault="00644872" w:rsidP="00FA5D5F">
            <w:pPr>
              <w:jc w:val="center"/>
              <w:rPr>
                <w:b/>
                <w:sz w:val="18"/>
                <w:szCs w:val="18"/>
              </w:rPr>
            </w:pPr>
          </w:p>
        </w:tc>
      </w:tr>
      <w:tr w:rsidR="00644872" w:rsidRPr="00485278" w:rsidTr="00FA5D5F">
        <w:trPr>
          <w:trHeight w:val="1667"/>
        </w:trPr>
        <w:tc>
          <w:tcPr>
            <w:tcW w:w="0" w:type="auto"/>
            <w:tcBorders>
              <w:bottom w:val="single" w:sz="4" w:space="0" w:color="auto"/>
            </w:tcBorders>
          </w:tcPr>
          <w:p w:rsidR="00644872" w:rsidRPr="00D2729E" w:rsidRDefault="00644872" w:rsidP="00FA5D5F">
            <w:pPr>
              <w:rPr>
                <w:rFonts w:asciiTheme="majorHAnsi" w:hAnsiTheme="majorHAnsi"/>
                <w:sz w:val="18"/>
                <w:szCs w:val="18"/>
              </w:rPr>
            </w:pPr>
          </w:p>
          <w:p w:rsidR="00644872" w:rsidRPr="00D2729E" w:rsidRDefault="00EC19BB" w:rsidP="00FA5D5F">
            <w:pPr>
              <w:rPr>
                <w:rFonts w:asciiTheme="majorHAnsi" w:hAnsiTheme="majorHAnsi"/>
                <w:sz w:val="18"/>
                <w:szCs w:val="18"/>
              </w:rPr>
            </w:pPr>
            <w:r>
              <w:rPr>
                <w:rFonts w:asciiTheme="majorHAnsi" w:hAnsiTheme="majorHAnsi"/>
                <w:sz w:val="18"/>
                <w:szCs w:val="18"/>
              </w:rPr>
              <w:t>4</w:t>
            </w:r>
          </w:p>
          <w:p w:rsidR="00644872" w:rsidRPr="00D2729E" w:rsidRDefault="00644872" w:rsidP="00FA5D5F">
            <w:pPr>
              <w:rPr>
                <w:rFonts w:asciiTheme="majorHAnsi" w:hAnsiTheme="majorHAnsi"/>
                <w:sz w:val="18"/>
                <w:szCs w:val="18"/>
              </w:rPr>
            </w:pPr>
          </w:p>
        </w:tc>
        <w:tc>
          <w:tcPr>
            <w:tcW w:w="0" w:type="auto"/>
            <w:tcBorders>
              <w:bottom w:val="single" w:sz="4" w:space="0" w:color="auto"/>
            </w:tcBorders>
          </w:tcPr>
          <w:p w:rsidR="00644872" w:rsidRPr="00847B84" w:rsidRDefault="00644872" w:rsidP="00FA5D5F">
            <w:pPr>
              <w:rPr>
                <w:rFonts w:asciiTheme="majorHAnsi" w:hAnsiTheme="majorHAnsi"/>
                <w:b/>
                <w:sz w:val="18"/>
                <w:szCs w:val="18"/>
              </w:rPr>
            </w:pP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Shepherd University</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 xml:space="preserve">PO Box </w:t>
            </w:r>
            <w:r w:rsidR="00B520F0">
              <w:rPr>
                <w:rFonts w:asciiTheme="majorHAnsi" w:hAnsiTheme="majorHAnsi"/>
                <w:b/>
                <w:sz w:val="18"/>
                <w:szCs w:val="18"/>
              </w:rPr>
              <w:t>5000</w:t>
            </w:r>
            <w:r w:rsidRPr="00847B84">
              <w:rPr>
                <w:rFonts w:asciiTheme="majorHAnsi" w:hAnsiTheme="majorHAnsi"/>
                <w:b/>
                <w:sz w:val="18"/>
                <w:szCs w:val="18"/>
              </w:rPr>
              <w:t xml:space="preserve"> </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Shepherdstown WV 25443</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Contact: jobweb@shepherd.edu</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Radka Ferancova</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304 876 5814</w:t>
            </w:r>
          </w:p>
          <w:p w:rsidR="0026143C" w:rsidRPr="00847B84" w:rsidRDefault="00E05602" w:rsidP="0015108D">
            <w:pPr>
              <w:rPr>
                <w:rFonts w:asciiTheme="majorHAnsi" w:hAnsiTheme="majorHAnsi"/>
                <w:b/>
                <w:sz w:val="18"/>
                <w:szCs w:val="18"/>
              </w:rPr>
            </w:pPr>
            <w:hyperlink r:id="rId8" w:history="1">
              <w:r w:rsidR="0026143C" w:rsidRPr="002B0AFD">
                <w:rPr>
                  <w:rStyle w:val="Hyperlink"/>
                  <w:rFonts w:asciiTheme="majorHAnsi" w:hAnsiTheme="majorHAnsi"/>
                  <w:b/>
                  <w:sz w:val="18"/>
                  <w:szCs w:val="18"/>
                </w:rPr>
                <w:t>http://www.collegecentral.com/shepherd</w:t>
              </w:r>
            </w:hyperlink>
          </w:p>
        </w:tc>
        <w:tc>
          <w:tcPr>
            <w:tcW w:w="1627" w:type="dxa"/>
            <w:tcBorders>
              <w:bottom w:val="single" w:sz="4" w:space="0" w:color="auto"/>
            </w:tcBorders>
          </w:tcPr>
          <w:p w:rsidR="00644872" w:rsidRPr="00485278" w:rsidRDefault="00644872" w:rsidP="00FA5D5F">
            <w:pPr>
              <w:rPr>
                <w:b/>
                <w:sz w:val="18"/>
                <w:szCs w:val="18"/>
              </w:rPr>
            </w:pPr>
            <w:r>
              <w:rPr>
                <w:b/>
                <w:sz w:val="18"/>
                <w:szCs w:val="18"/>
              </w:rPr>
              <w:t>No</w:t>
            </w:r>
          </w:p>
          <w:p w:rsidR="00644872" w:rsidRPr="00485278" w:rsidRDefault="00644872" w:rsidP="00FA5D5F">
            <w:pPr>
              <w:rPr>
                <w:b/>
                <w:sz w:val="18"/>
                <w:szCs w:val="18"/>
              </w:rPr>
            </w:pPr>
          </w:p>
          <w:p w:rsidR="00644872" w:rsidRPr="00485278" w:rsidRDefault="00644872" w:rsidP="00FA5D5F">
            <w:pPr>
              <w:rPr>
                <w:b/>
                <w:sz w:val="18"/>
                <w:szCs w:val="18"/>
              </w:rPr>
            </w:pPr>
          </w:p>
          <w:p w:rsidR="00644872" w:rsidRPr="00485278" w:rsidRDefault="00644872" w:rsidP="00FA5D5F">
            <w:pPr>
              <w:rPr>
                <w:b/>
                <w:sz w:val="18"/>
                <w:szCs w:val="18"/>
              </w:rPr>
            </w:pPr>
          </w:p>
          <w:p w:rsidR="00644872" w:rsidRPr="00485278" w:rsidRDefault="00644872" w:rsidP="00FA5D5F">
            <w:pPr>
              <w:rPr>
                <w:b/>
                <w:sz w:val="18"/>
                <w:szCs w:val="18"/>
              </w:rPr>
            </w:pPr>
          </w:p>
          <w:p w:rsidR="00644872" w:rsidRPr="00485278" w:rsidRDefault="00644872" w:rsidP="00FA5D5F">
            <w:pPr>
              <w:rPr>
                <w:b/>
                <w:sz w:val="18"/>
                <w:szCs w:val="18"/>
              </w:rPr>
            </w:pPr>
          </w:p>
          <w:p w:rsidR="00644872" w:rsidRPr="00485278" w:rsidRDefault="00644872" w:rsidP="00FA5D5F">
            <w:pPr>
              <w:rPr>
                <w:b/>
                <w:sz w:val="18"/>
                <w:szCs w:val="18"/>
              </w:rPr>
            </w:pPr>
          </w:p>
        </w:tc>
        <w:tc>
          <w:tcPr>
            <w:tcW w:w="1680" w:type="dxa"/>
            <w:tcBorders>
              <w:bottom w:val="single" w:sz="4" w:space="0" w:color="auto"/>
            </w:tcBorders>
          </w:tcPr>
          <w:p w:rsidR="00644872" w:rsidRPr="00485278" w:rsidRDefault="00644872" w:rsidP="00FA5D5F">
            <w:pPr>
              <w:jc w:val="center"/>
              <w:rPr>
                <w:b/>
              </w:rPr>
            </w:pPr>
          </w:p>
          <w:p w:rsidR="00644872" w:rsidRPr="00485278" w:rsidRDefault="00644872" w:rsidP="00FA5D5F">
            <w:pPr>
              <w:jc w:val="center"/>
              <w:rPr>
                <w:b/>
              </w:rPr>
            </w:pPr>
          </w:p>
          <w:p w:rsidR="00644872" w:rsidRPr="00485278" w:rsidRDefault="00644872" w:rsidP="00FA5D5F">
            <w:pPr>
              <w:jc w:val="center"/>
              <w:rPr>
                <w:b/>
              </w:rPr>
            </w:pPr>
          </w:p>
          <w:p w:rsidR="00644872" w:rsidRPr="00485278" w:rsidRDefault="00644872" w:rsidP="00FA5D5F">
            <w:pPr>
              <w:jc w:val="center"/>
              <w:rPr>
                <w:b/>
              </w:rPr>
            </w:pPr>
          </w:p>
          <w:p w:rsidR="00644872" w:rsidRPr="00485278" w:rsidRDefault="00644872" w:rsidP="00FA5D5F">
            <w:pPr>
              <w:jc w:val="center"/>
              <w:rPr>
                <w:b/>
              </w:rPr>
            </w:pPr>
          </w:p>
          <w:p w:rsidR="00644872" w:rsidRPr="00485278" w:rsidRDefault="00644872" w:rsidP="00FA5D5F">
            <w:pPr>
              <w:jc w:val="center"/>
              <w:rPr>
                <w:b/>
              </w:rPr>
            </w:pPr>
          </w:p>
          <w:p w:rsidR="00644872" w:rsidRPr="00485278" w:rsidRDefault="00644872" w:rsidP="00FA5D5F">
            <w:pPr>
              <w:jc w:val="center"/>
              <w:rPr>
                <w:b/>
              </w:rPr>
            </w:pPr>
          </w:p>
        </w:tc>
      </w:tr>
      <w:tr w:rsidR="00644872" w:rsidRPr="00485278" w:rsidTr="00FA5D5F">
        <w:trPr>
          <w:trHeight w:val="1700"/>
        </w:trPr>
        <w:tc>
          <w:tcPr>
            <w:tcW w:w="0" w:type="auto"/>
            <w:tcBorders>
              <w:top w:val="single" w:sz="4" w:space="0" w:color="auto"/>
            </w:tcBorders>
          </w:tcPr>
          <w:p w:rsidR="00644872" w:rsidRPr="00F66964" w:rsidRDefault="00EC19BB" w:rsidP="00FA5D5F">
            <w:pPr>
              <w:rPr>
                <w:rFonts w:asciiTheme="majorHAnsi" w:hAnsiTheme="majorHAnsi"/>
                <w:sz w:val="18"/>
                <w:szCs w:val="18"/>
              </w:rPr>
            </w:pPr>
            <w:r>
              <w:rPr>
                <w:rFonts w:asciiTheme="majorHAnsi" w:hAnsiTheme="majorHAnsi"/>
                <w:sz w:val="18"/>
                <w:szCs w:val="18"/>
              </w:rPr>
              <w:t>5</w:t>
            </w:r>
          </w:p>
        </w:tc>
        <w:tc>
          <w:tcPr>
            <w:tcW w:w="0" w:type="auto"/>
            <w:tcBorders>
              <w:top w:val="single" w:sz="4" w:space="0" w:color="auto"/>
            </w:tcBorders>
          </w:tcPr>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Norfolk State University</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700 Park Avenue</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Norfolk VA 23504</w:t>
            </w:r>
          </w:p>
          <w:p w:rsidR="00644872" w:rsidRPr="00847B84" w:rsidRDefault="00A12441" w:rsidP="00FA5D5F">
            <w:pPr>
              <w:rPr>
                <w:rFonts w:asciiTheme="majorHAnsi" w:hAnsiTheme="majorHAnsi"/>
                <w:b/>
                <w:sz w:val="18"/>
                <w:szCs w:val="18"/>
              </w:rPr>
            </w:pPr>
            <w:r>
              <w:rPr>
                <w:rFonts w:asciiTheme="majorHAnsi" w:hAnsiTheme="majorHAnsi"/>
                <w:b/>
                <w:sz w:val="18"/>
                <w:szCs w:val="18"/>
              </w:rPr>
              <w:t>Alisha Bazemore, Director, Career Services</w:t>
            </w:r>
          </w:p>
          <w:p w:rsidR="00644872" w:rsidRPr="00847B84" w:rsidRDefault="00A12441" w:rsidP="00FA5D5F">
            <w:pPr>
              <w:rPr>
                <w:rFonts w:asciiTheme="majorHAnsi" w:hAnsiTheme="majorHAnsi"/>
                <w:b/>
                <w:sz w:val="18"/>
                <w:szCs w:val="18"/>
              </w:rPr>
            </w:pPr>
            <w:r>
              <w:rPr>
                <w:rFonts w:asciiTheme="majorHAnsi" w:hAnsiTheme="majorHAnsi"/>
                <w:b/>
                <w:sz w:val="18"/>
                <w:szCs w:val="18"/>
              </w:rPr>
              <w:t xml:space="preserve">757 823 8462 </w:t>
            </w:r>
          </w:p>
          <w:p w:rsidR="00644872" w:rsidRPr="00847B84" w:rsidRDefault="00A12441" w:rsidP="00FA5D5F">
            <w:pPr>
              <w:rPr>
                <w:rFonts w:asciiTheme="majorHAnsi" w:hAnsiTheme="majorHAnsi"/>
                <w:b/>
                <w:sz w:val="18"/>
                <w:szCs w:val="18"/>
              </w:rPr>
            </w:pPr>
            <w:r>
              <w:rPr>
                <w:rFonts w:asciiTheme="majorHAnsi" w:hAnsiTheme="majorHAnsi"/>
                <w:b/>
                <w:sz w:val="18"/>
                <w:szCs w:val="18"/>
              </w:rPr>
              <w:t>abazemore@nsu.edu</w:t>
            </w:r>
          </w:p>
          <w:p w:rsidR="00644872" w:rsidRPr="00847B84" w:rsidRDefault="00E05602" w:rsidP="00FA5D5F">
            <w:pPr>
              <w:rPr>
                <w:rFonts w:asciiTheme="majorHAnsi" w:hAnsiTheme="majorHAnsi"/>
                <w:b/>
                <w:sz w:val="18"/>
                <w:szCs w:val="18"/>
              </w:rPr>
            </w:pPr>
            <w:hyperlink r:id="rId9" w:history="1">
              <w:r w:rsidR="00644872" w:rsidRPr="00847B84">
                <w:rPr>
                  <w:rStyle w:val="Hyperlink"/>
                  <w:rFonts w:asciiTheme="majorHAnsi" w:hAnsiTheme="majorHAnsi"/>
                  <w:b/>
                  <w:bCs/>
                  <w:sz w:val="18"/>
                  <w:szCs w:val="18"/>
                </w:rPr>
                <w:t>http://nsu-csm.symplicity.com/employers</w:t>
              </w:r>
            </w:hyperlink>
          </w:p>
        </w:tc>
        <w:tc>
          <w:tcPr>
            <w:tcW w:w="1627" w:type="dxa"/>
            <w:tcBorders>
              <w:top w:val="single" w:sz="4" w:space="0" w:color="auto"/>
            </w:tcBorders>
          </w:tcPr>
          <w:p w:rsidR="00644872" w:rsidRPr="00485278" w:rsidRDefault="00644872" w:rsidP="00FA5D5F">
            <w:pPr>
              <w:rPr>
                <w:rFonts w:asciiTheme="majorHAnsi" w:hAnsiTheme="majorHAnsi"/>
                <w:b/>
                <w:sz w:val="18"/>
                <w:szCs w:val="18"/>
              </w:rPr>
            </w:pPr>
            <w:r>
              <w:rPr>
                <w:rFonts w:asciiTheme="majorHAnsi" w:hAnsiTheme="majorHAnsi"/>
                <w:b/>
                <w:sz w:val="18"/>
                <w:szCs w:val="18"/>
              </w:rPr>
              <w:t>No</w:t>
            </w:r>
          </w:p>
        </w:tc>
        <w:tc>
          <w:tcPr>
            <w:tcW w:w="1680" w:type="dxa"/>
            <w:tcBorders>
              <w:top w:val="single" w:sz="4" w:space="0" w:color="auto"/>
            </w:tcBorders>
          </w:tcPr>
          <w:p w:rsidR="00644872" w:rsidRPr="00485278" w:rsidRDefault="00644872" w:rsidP="00FA5D5F">
            <w:pPr>
              <w:jc w:val="center"/>
              <w:rPr>
                <w:rFonts w:asciiTheme="majorHAnsi" w:hAnsiTheme="majorHAnsi"/>
                <w:b/>
                <w:sz w:val="18"/>
                <w:szCs w:val="18"/>
              </w:rPr>
            </w:pPr>
          </w:p>
        </w:tc>
      </w:tr>
      <w:tr w:rsidR="00644872" w:rsidRPr="00485278" w:rsidTr="00FA5D5F">
        <w:trPr>
          <w:trHeight w:val="1700"/>
        </w:trPr>
        <w:tc>
          <w:tcPr>
            <w:tcW w:w="0" w:type="auto"/>
          </w:tcPr>
          <w:p w:rsidR="00644872" w:rsidRPr="00F66964" w:rsidRDefault="00644872" w:rsidP="00EC19BB">
            <w:pPr>
              <w:rPr>
                <w:rFonts w:asciiTheme="majorHAnsi" w:hAnsiTheme="majorHAnsi"/>
                <w:sz w:val="18"/>
                <w:szCs w:val="18"/>
              </w:rPr>
            </w:pPr>
            <w:r w:rsidRPr="00F66964">
              <w:rPr>
                <w:rFonts w:asciiTheme="majorHAnsi" w:hAnsiTheme="majorHAnsi"/>
                <w:sz w:val="18"/>
                <w:szCs w:val="18"/>
              </w:rPr>
              <w:lastRenderedPageBreak/>
              <w:t xml:space="preserve"> </w:t>
            </w:r>
            <w:r w:rsidR="00EC19BB">
              <w:rPr>
                <w:rFonts w:asciiTheme="majorHAnsi" w:hAnsiTheme="majorHAnsi"/>
                <w:sz w:val="18"/>
                <w:szCs w:val="18"/>
              </w:rPr>
              <w:t>6</w:t>
            </w:r>
          </w:p>
        </w:tc>
        <w:tc>
          <w:tcPr>
            <w:tcW w:w="0" w:type="auto"/>
          </w:tcPr>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Howard University</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525 Bryant Street NW</w:t>
            </w:r>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Washington DC 20059</w:t>
            </w:r>
          </w:p>
          <w:p w:rsidR="00644872" w:rsidRDefault="004F2C1C" w:rsidP="00FA5D5F">
            <w:pPr>
              <w:rPr>
                <w:rFonts w:asciiTheme="majorHAnsi" w:hAnsiTheme="majorHAnsi"/>
                <w:b/>
                <w:sz w:val="18"/>
                <w:szCs w:val="18"/>
              </w:rPr>
            </w:pPr>
            <w:proofErr w:type="spellStart"/>
            <w:r>
              <w:rPr>
                <w:rFonts w:asciiTheme="majorHAnsi" w:hAnsiTheme="majorHAnsi"/>
                <w:b/>
                <w:sz w:val="18"/>
                <w:szCs w:val="18"/>
              </w:rPr>
              <w:t>Jozanne</w:t>
            </w:r>
            <w:proofErr w:type="spellEnd"/>
            <w:r>
              <w:rPr>
                <w:rFonts w:asciiTheme="majorHAnsi" w:hAnsiTheme="majorHAnsi"/>
                <w:b/>
                <w:sz w:val="18"/>
                <w:szCs w:val="18"/>
              </w:rPr>
              <w:t xml:space="preserve"> Douglas, </w:t>
            </w:r>
            <w:r w:rsidR="00726836">
              <w:rPr>
                <w:rFonts w:asciiTheme="majorHAnsi" w:hAnsiTheme="majorHAnsi"/>
                <w:b/>
                <w:sz w:val="18"/>
                <w:szCs w:val="18"/>
              </w:rPr>
              <w:t xml:space="preserve">Assoc. </w:t>
            </w:r>
            <w:r>
              <w:rPr>
                <w:rFonts w:asciiTheme="majorHAnsi" w:hAnsiTheme="majorHAnsi"/>
                <w:b/>
                <w:sz w:val="18"/>
                <w:szCs w:val="18"/>
              </w:rPr>
              <w:t>Director</w:t>
            </w:r>
            <w:r w:rsidR="00726836">
              <w:rPr>
                <w:rFonts w:asciiTheme="majorHAnsi" w:hAnsiTheme="majorHAnsi"/>
                <w:b/>
                <w:sz w:val="18"/>
                <w:szCs w:val="18"/>
              </w:rPr>
              <w:t xml:space="preserve"> Employer Relations</w:t>
            </w:r>
          </w:p>
          <w:p w:rsidR="00F0783A" w:rsidRDefault="00E05602" w:rsidP="00FA5D5F">
            <w:pPr>
              <w:rPr>
                <w:rFonts w:asciiTheme="majorHAnsi" w:hAnsiTheme="majorHAnsi"/>
                <w:b/>
                <w:sz w:val="18"/>
                <w:szCs w:val="18"/>
              </w:rPr>
            </w:pPr>
            <w:hyperlink r:id="rId10" w:history="1">
              <w:r w:rsidR="00FB7C6E" w:rsidRPr="002B0AFD">
                <w:rPr>
                  <w:rStyle w:val="Hyperlink"/>
                  <w:rFonts w:asciiTheme="majorHAnsi" w:hAnsiTheme="majorHAnsi"/>
                  <w:b/>
                  <w:sz w:val="18"/>
                  <w:szCs w:val="18"/>
                </w:rPr>
                <w:t>Jozanne.douglas@Howard.edu</w:t>
              </w:r>
            </w:hyperlink>
          </w:p>
          <w:p w:rsidR="00644872" w:rsidRPr="00847B84" w:rsidRDefault="00644872" w:rsidP="00FA5D5F">
            <w:pPr>
              <w:rPr>
                <w:rFonts w:asciiTheme="majorHAnsi" w:hAnsiTheme="majorHAnsi"/>
                <w:b/>
                <w:sz w:val="18"/>
                <w:szCs w:val="18"/>
              </w:rPr>
            </w:pPr>
            <w:r w:rsidRPr="00847B84">
              <w:rPr>
                <w:rFonts w:asciiTheme="majorHAnsi" w:hAnsiTheme="majorHAnsi"/>
                <w:b/>
                <w:sz w:val="18"/>
                <w:szCs w:val="18"/>
              </w:rPr>
              <w:t xml:space="preserve">202 806 </w:t>
            </w:r>
            <w:r w:rsidR="00726836">
              <w:rPr>
                <w:rFonts w:asciiTheme="majorHAnsi" w:hAnsiTheme="majorHAnsi"/>
                <w:b/>
                <w:sz w:val="18"/>
                <w:szCs w:val="18"/>
              </w:rPr>
              <w:t>6462</w:t>
            </w:r>
          </w:p>
          <w:p w:rsidR="001672A4" w:rsidRDefault="00E05602" w:rsidP="001672A4">
            <w:pPr>
              <w:rPr>
                <w:rFonts w:asciiTheme="majorHAnsi" w:eastAsia="Times New Roman" w:hAnsiTheme="majorHAnsi"/>
                <w:color w:val="0000FF"/>
                <w:sz w:val="18"/>
                <w:szCs w:val="18"/>
                <w:u w:val="single"/>
                <w:lang w:bidi="ar-SA"/>
              </w:rPr>
            </w:pPr>
            <w:hyperlink r:id="rId11" w:history="1">
              <w:r w:rsidR="00FB7C6E" w:rsidRPr="002B0AFD">
                <w:rPr>
                  <w:rStyle w:val="Hyperlink"/>
                  <w:rFonts w:asciiTheme="majorHAnsi" w:eastAsia="Times New Roman" w:hAnsiTheme="majorHAnsi"/>
                  <w:sz w:val="18"/>
                  <w:szCs w:val="18"/>
                  <w:lang w:bidi="ar-SA"/>
                </w:rPr>
                <w:t>https://careerservices.howard.edu</w:t>
              </w:r>
            </w:hyperlink>
          </w:p>
          <w:p w:rsidR="00644872" w:rsidRPr="00847B84" w:rsidRDefault="00644872" w:rsidP="004B4792">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Pr>
                <w:rFonts w:asciiTheme="majorHAnsi" w:hAnsiTheme="majorHAnsi"/>
                <w:b/>
                <w:sz w:val="18"/>
                <w:szCs w:val="18"/>
              </w:rPr>
              <w:t>No</w:t>
            </w:r>
          </w:p>
          <w:p w:rsidR="00644872" w:rsidRPr="00485278" w:rsidRDefault="00644872" w:rsidP="00FA5D5F">
            <w:pPr>
              <w:rPr>
                <w:rFonts w:asciiTheme="majorHAnsi" w:hAnsiTheme="majorHAnsi"/>
                <w:b/>
                <w:sz w:val="18"/>
                <w:szCs w:val="18"/>
              </w:rPr>
            </w:pPr>
          </w:p>
        </w:tc>
        <w:tc>
          <w:tcPr>
            <w:tcW w:w="1680" w:type="dxa"/>
          </w:tcPr>
          <w:p w:rsidR="00644872" w:rsidRPr="00485278" w:rsidRDefault="00644872" w:rsidP="00FA5D5F">
            <w:pPr>
              <w:jc w:val="center"/>
              <w:rPr>
                <w:rFonts w:asciiTheme="majorHAnsi" w:hAnsiTheme="majorHAnsi"/>
                <w:b/>
                <w:sz w:val="18"/>
                <w:szCs w:val="18"/>
              </w:rPr>
            </w:pPr>
          </w:p>
        </w:tc>
      </w:tr>
      <w:tr w:rsidR="00644872" w:rsidRPr="00485278" w:rsidTr="00FA5D5F">
        <w:tc>
          <w:tcPr>
            <w:tcW w:w="0" w:type="auto"/>
          </w:tcPr>
          <w:p w:rsidR="00644872" w:rsidRPr="00F66964" w:rsidRDefault="00EC19BB" w:rsidP="00FA5D5F">
            <w:pPr>
              <w:rPr>
                <w:rFonts w:asciiTheme="majorHAnsi" w:hAnsiTheme="majorHAnsi"/>
                <w:sz w:val="18"/>
                <w:szCs w:val="18"/>
              </w:rPr>
            </w:pPr>
            <w:r>
              <w:rPr>
                <w:rFonts w:asciiTheme="majorHAnsi" w:hAnsiTheme="majorHAnsi"/>
                <w:sz w:val="18"/>
                <w:szCs w:val="18"/>
              </w:rPr>
              <w:t>7</w:t>
            </w:r>
          </w:p>
        </w:tc>
        <w:tc>
          <w:tcPr>
            <w:tcW w:w="0" w:type="auto"/>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 xml:space="preserve">Shenandoah University </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1460 University Drive</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Winchester VA 22601</w:t>
            </w:r>
          </w:p>
          <w:p w:rsidR="00644872" w:rsidRDefault="00644872" w:rsidP="00FA5D5F">
            <w:pPr>
              <w:rPr>
                <w:rFonts w:asciiTheme="majorHAnsi" w:hAnsiTheme="majorHAnsi"/>
                <w:b/>
                <w:sz w:val="18"/>
                <w:szCs w:val="18"/>
              </w:rPr>
            </w:pPr>
            <w:r>
              <w:rPr>
                <w:rFonts w:asciiTheme="majorHAnsi" w:hAnsiTheme="majorHAnsi"/>
                <w:b/>
                <w:sz w:val="18"/>
                <w:szCs w:val="18"/>
              </w:rPr>
              <w:t xml:space="preserve">Jen </w:t>
            </w:r>
            <w:proofErr w:type="spellStart"/>
            <w:r>
              <w:rPr>
                <w:rFonts w:asciiTheme="majorHAnsi" w:hAnsiTheme="majorHAnsi"/>
                <w:b/>
                <w:sz w:val="18"/>
                <w:szCs w:val="18"/>
              </w:rPr>
              <w:t>Spataro</w:t>
            </w:r>
            <w:proofErr w:type="spellEnd"/>
            <w:r>
              <w:rPr>
                <w:rFonts w:asciiTheme="majorHAnsi" w:hAnsiTheme="majorHAnsi"/>
                <w:b/>
                <w:sz w:val="18"/>
                <w:szCs w:val="18"/>
              </w:rPr>
              <w:t>-Wilson</w:t>
            </w:r>
            <w:r w:rsidR="004F2C1C">
              <w:rPr>
                <w:rFonts w:asciiTheme="majorHAnsi" w:hAnsiTheme="majorHAnsi"/>
                <w:b/>
                <w:sz w:val="18"/>
                <w:szCs w:val="18"/>
              </w:rPr>
              <w:t>, Director</w:t>
            </w:r>
          </w:p>
          <w:p w:rsidR="004F2C1C" w:rsidRPr="00485278" w:rsidRDefault="004F2C1C" w:rsidP="00FA5D5F">
            <w:pPr>
              <w:rPr>
                <w:rFonts w:asciiTheme="majorHAnsi" w:hAnsiTheme="majorHAnsi"/>
                <w:b/>
                <w:sz w:val="18"/>
                <w:szCs w:val="18"/>
              </w:rPr>
            </w:pPr>
            <w:r>
              <w:rPr>
                <w:rFonts w:asciiTheme="majorHAnsi" w:hAnsiTheme="majorHAnsi"/>
                <w:b/>
                <w:sz w:val="18"/>
                <w:szCs w:val="18"/>
              </w:rPr>
              <w:t>Career Services</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540 665 5412</w:t>
            </w:r>
          </w:p>
          <w:p w:rsidR="007309D3" w:rsidRDefault="00E05602" w:rsidP="0042302B">
            <w:pPr>
              <w:rPr>
                <w:sz w:val="18"/>
              </w:rPr>
            </w:pPr>
            <w:hyperlink r:id="rId12" w:tgtFrame="_blank" w:history="1">
              <w:r w:rsidR="007309D3" w:rsidRPr="007309D3">
                <w:rPr>
                  <w:rStyle w:val="Hyperlink"/>
                  <w:b/>
                  <w:sz w:val="18"/>
                </w:rPr>
                <w:t>su.edu/hornets4hire/employer</w:t>
              </w:r>
            </w:hyperlink>
            <w:r w:rsidR="007309D3" w:rsidRPr="007309D3">
              <w:rPr>
                <w:sz w:val="18"/>
              </w:rPr>
              <w:t> </w:t>
            </w:r>
          </w:p>
          <w:p w:rsidR="0015108D" w:rsidRPr="00485278" w:rsidRDefault="0015108D" w:rsidP="0042302B">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Yes</w:t>
            </w:r>
          </w:p>
        </w:tc>
        <w:tc>
          <w:tcPr>
            <w:tcW w:w="1680" w:type="dxa"/>
          </w:tcPr>
          <w:p w:rsidR="00644872" w:rsidRPr="00485278" w:rsidRDefault="00644872" w:rsidP="00FA5D5F">
            <w:pPr>
              <w:jc w:val="center"/>
              <w:rPr>
                <w:rFonts w:asciiTheme="majorHAnsi" w:hAnsiTheme="majorHAnsi"/>
                <w:b/>
                <w:sz w:val="18"/>
                <w:szCs w:val="18"/>
              </w:rPr>
            </w:pPr>
          </w:p>
        </w:tc>
      </w:tr>
      <w:tr w:rsidR="00644872" w:rsidRPr="00485278" w:rsidTr="00FA5D5F">
        <w:trPr>
          <w:trHeight w:val="1547"/>
        </w:trPr>
        <w:tc>
          <w:tcPr>
            <w:tcW w:w="0" w:type="auto"/>
          </w:tcPr>
          <w:p w:rsidR="00644872" w:rsidRPr="00F66964" w:rsidRDefault="00BD5DE1" w:rsidP="00FA5D5F">
            <w:pPr>
              <w:rPr>
                <w:rFonts w:asciiTheme="majorHAnsi" w:hAnsiTheme="majorHAnsi"/>
                <w:sz w:val="18"/>
                <w:szCs w:val="18"/>
              </w:rPr>
            </w:pPr>
            <w:r>
              <w:rPr>
                <w:rFonts w:asciiTheme="majorHAnsi" w:hAnsiTheme="majorHAnsi"/>
                <w:sz w:val="18"/>
                <w:szCs w:val="18"/>
              </w:rPr>
              <w:t>8</w:t>
            </w:r>
          </w:p>
        </w:tc>
        <w:tc>
          <w:tcPr>
            <w:tcW w:w="0" w:type="auto"/>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Lord Fairfax Community College</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173 Skirmisher Lane</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Middletown VA 22645</w:t>
            </w:r>
          </w:p>
          <w:p w:rsidR="00644872" w:rsidRDefault="00E05602" w:rsidP="00FA5D5F">
            <w:pPr>
              <w:rPr>
                <w:rFonts w:asciiTheme="majorHAnsi" w:hAnsiTheme="majorHAnsi"/>
                <w:b/>
                <w:sz w:val="18"/>
                <w:szCs w:val="18"/>
              </w:rPr>
            </w:pPr>
            <w:hyperlink r:id="rId13" w:history="1">
              <w:r w:rsidR="00726836" w:rsidRPr="002B0AFD">
                <w:rPr>
                  <w:rStyle w:val="Hyperlink"/>
                  <w:rFonts w:asciiTheme="majorHAnsi" w:hAnsiTheme="majorHAnsi"/>
                  <w:b/>
                  <w:sz w:val="18"/>
                  <w:szCs w:val="18"/>
                </w:rPr>
                <w:t>careerservices@lfcc.edu</w:t>
              </w:r>
            </w:hyperlink>
          </w:p>
          <w:p w:rsidR="00644872" w:rsidRPr="00485278" w:rsidRDefault="00644872" w:rsidP="00FA5D5F">
            <w:pPr>
              <w:rPr>
                <w:rFonts w:asciiTheme="majorHAnsi" w:hAnsiTheme="majorHAnsi"/>
                <w:b/>
                <w:sz w:val="18"/>
                <w:szCs w:val="18"/>
              </w:rPr>
            </w:pPr>
            <w:r>
              <w:rPr>
                <w:rFonts w:asciiTheme="majorHAnsi" w:hAnsiTheme="majorHAnsi"/>
                <w:b/>
                <w:sz w:val="18"/>
                <w:szCs w:val="18"/>
              </w:rPr>
              <w:t xml:space="preserve">540 868 </w:t>
            </w:r>
            <w:r w:rsidR="00726836">
              <w:rPr>
                <w:rFonts w:asciiTheme="majorHAnsi" w:hAnsiTheme="majorHAnsi"/>
                <w:b/>
                <w:sz w:val="18"/>
                <w:szCs w:val="18"/>
              </w:rPr>
              <w:t>7110</w:t>
            </w:r>
          </w:p>
          <w:p w:rsidR="00644872" w:rsidRPr="00485278" w:rsidRDefault="00E05602" w:rsidP="004B4792">
            <w:pPr>
              <w:rPr>
                <w:rFonts w:asciiTheme="majorHAnsi" w:hAnsiTheme="majorHAnsi"/>
                <w:b/>
                <w:sz w:val="18"/>
                <w:szCs w:val="18"/>
              </w:rPr>
            </w:pPr>
            <w:hyperlink r:id="rId14" w:history="1">
              <w:r w:rsidR="00644872" w:rsidRPr="00847B84">
                <w:rPr>
                  <w:rStyle w:val="Hyperlink"/>
                  <w:rFonts w:asciiTheme="majorHAnsi" w:hAnsiTheme="majorHAnsi"/>
                  <w:b/>
                  <w:bCs/>
                  <w:sz w:val="18"/>
                  <w:szCs w:val="18"/>
                </w:rPr>
                <w:t>http://www.collegecentral.com/lfcc</w:t>
              </w:r>
            </w:hyperlink>
          </w:p>
        </w:tc>
        <w:tc>
          <w:tcPr>
            <w:tcW w:w="1627" w:type="dxa"/>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Yes</w:t>
            </w:r>
          </w:p>
        </w:tc>
        <w:tc>
          <w:tcPr>
            <w:tcW w:w="1680" w:type="dxa"/>
          </w:tcPr>
          <w:p w:rsidR="00644872" w:rsidRPr="00485278" w:rsidRDefault="00644872" w:rsidP="00FA5D5F">
            <w:pPr>
              <w:jc w:val="center"/>
              <w:rPr>
                <w:rFonts w:asciiTheme="majorHAnsi" w:hAnsiTheme="majorHAnsi"/>
                <w:b/>
                <w:sz w:val="18"/>
                <w:szCs w:val="18"/>
              </w:rPr>
            </w:pPr>
          </w:p>
        </w:tc>
      </w:tr>
      <w:tr w:rsidR="00644872" w:rsidRPr="00485278" w:rsidTr="00FA5D5F">
        <w:trPr>
          <w:trHeight w:val="1700"/>
        </w:trPr>
        <w:tc>
          <w:tcPr>
            <w:tcW w:w="0" w:type="auto"/>
          </w:tcPr>
          <w:p w:rsidR="00644872" w:rsidRPr="00F66964" w:rsidRDefault="00BD5DE1" w:rsidP="00FA5D5F">
            <w:pPr>
              <w:rPr>
                <w:rFonts w:asciiTheme="majorHAnsi" w:hAnsiTheme="majorHAnsi"/>
                <w:sz w:val="18"/>
                <w:szCs w:val="18"/>
              </w:rPr>
            </w:pPr>
            <w:r>
              <w:rPr>
                <w:rFonts w:asciiTheme="majorHAnsi" w:hAnsiTheme="majorHAnsi"/>
                <w:sz w:val="18"/>
                <w:szCs w:val="18"/>
              </w:rPr>
              <w:t>9</w:t>
            </w:r>
          </w:p>
        </w:tc>
        <w:tc>
          <w:tcPr>
            <w:tcW w:w="0" w:type="auto"/>
          </w:tcPr>
          <w:p w:rsidR="00644872" w:rsidRDefault="00644872" w:rsidP="00FA5D5F">
            <w:pPr>
              <w:rPr>
                <w:rFonts w:asciiTheme="majorHAnsi" w:hAnsiTheme="majorHAnsi"/>
                <w:b/>
                <w:sz w:val="18"/>
                <w:szCs w:val="18"/>
              </w:rPr>
            </w:pPr>
            <w:r w:rsidRPr="00485278">
              <w:rPr>
                <w:rFonts w:asciiTheme="majorHAnsi" w:hAnsiTheme="majorHAnsi"/>
                <w:b/>
                <w:sz w:val="18"/>
                <w:szCs w:val="18"/>
              </w:rPr>
              <w:t>James Madison University</w:t>
            </w:r>
          </w:p>
          <w:p w:rsidR="005B26BD" w:rsidRPr="00485278" w:rsidRDefault="005B26BD" w:rsidP="00FA5D5F">
            <w:pPr>
              <w:rPr>
                <w:rFonts w:asciiTheme="majorHAnsi" w:hAnsiTheme="majorHAnsi"/>
                <w:b/>
                <w:sz w:val="18"/>
                <w:szCs w:val="18"/>
              </w:rPr>
            </w:pPr>
            <w:r>
              <w:rPr>
                <w:rFonts w:asciiTheme="majorHAnsi" w:hAnsiTheme="majorHAnsi"/>
                <w:b/>
                <w:sz w:val="18"/>
                <w:szCs w:val="18"/>
              </w:rPr>
              <w:t>School of Communication Studies</w:t>
            </w:r>
          </w:p>
          <w:p w:rsidR="00644872" w:rsidRPr="00485278" w:rsidRDefault="00644872" w:rsidP="00FA5D5F">
            <w:pPr>
              <w:rPr>
                <w:rFonts w:asciiTheme="majorHAnsi" w:hAnsiTheme="majorHAnsi"/>
                <w:b/>
                <w:sz w:val="18"/>
                <w:szCs w:val="18"/>
              </w:rPr>
            </w:pPr>
            <w:r>
              <w:rPr>
                <w:rFonts w:asciiTheme="majorHAnsi" w:hAnsiTheme="majorHAnsi"/>
                <w:b/>
                <w:sz w:val="18"/>
                <w:szCs w:val="18"/>
              </w:rPr>
              <w:t>MSC3504</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Harrisonburg VA 22807</w:t>
            </w:r>
          </w:p>
          <w:p w:rsidR="00644872" w:rsidRDefault="00644872" w:rsidP="00FA5D5F">
            <w:pPr>
              <w:rPr>
                <w:rFonts w:asciiTheme="majorHAnsi" w:hAnsiTheme="majorHAnsi"/>
                <w:b/>
                <w:sz w:val="18"/>
                <w:szCs w:val="18"/>
              </w:rPr>
            </w:pPr>
            <w:r>
              <w:rPr>
                <w:rFonts w:asciiTheme="majorHAnsi" w:hAnsiTheme="majorHAnsi"/>
                <w:b/>
                <w:sz w:val="18"/>
                <w:szCs w:val="18"/>
              </w:rPr>
              <w:t xml:space="preserve">Valerie </w:t>
            </w:r>
            <w:proofErr w:type="spellStart"/>
            <w:r>
              <w:rPr>
                <w:rFonts w:asciiTheme="majorHAnsi" w:hAnsiTheme="majorHAnsi"/>
                <w:b/>
                <w:sz w:val="18"/>
                <w:szCs w:val="18"/>
              </w:rPr>
              <w:t>Ghante</w:t>
            </w:r>
            <w:proofErr w:type="spellEnd"/>
          </w:p>
          <w:p w:rsidR="004B4792" w:rsidRPr="00485278" w:rsidRDefault="00E05602" w:rsidP="00FA5D5F">
            <w:pPr>
              <w:rPr>
                <w:rFonts w:asciiTheme="majorHAnsi" w:hAnsiTheme="majorHAnsi"/>
                <w:b/>
                <w:sz w:val="18"/>
                <w:szCs w:val="18"/>
              </w:rPr>
            </w:pPr>
            <w:hyperlink r:id="rId15" w:history="1">
              <w:r w:rsidR="004B4792" w:rsidRPr="002C021A">
                <w:rPr>
                  <w:rStyle w:val="Hyperlink"/>
                  <w:rFonts w:asciiTheme="majorHAnsi" w:hAnsiTheme="majorHAnsi"/>
                  <w:b/>
                  <w:sz w:val="18"/>
                  <w:szCs w:val="18"/>
                </w:rPr>
                <w:t>ghantev@jmu.edu</w:t>
              </w:r>
            </w:hyperlink>
          </w:p>
          <w:p w:rsidR="00644872" w:rsidRPr="00485278" w:rsidRDefault="00644872" w:rsidP="00FA5D5F">
            <w:pPr>
              <w:rPr>
                <w:rFonts w:asciiTheme="majorHAnsi" w:hAnsiTheme="majorHAnsi"/>
                <w:b/>
                <w:sz w:val="18"/>
                <w:szCs w:val="18"/>
              </w:rPr>
            </w:pPr>
            <w:r>
              <w:rPr>
                <w:rFonts w:asciiTheme="majorHAnsi" w:hAnsiTheme="majorHAnsi"/>
                <w:b/>
                <w:sz w:val="18"/>
                <w:szCs w:val="18"/>
              </w:rPr>
              <w:t>540 568 7987</w:t>
            </w:r>
            <w:r w:rsidRPr="00485278">
              <w:rPr>
                <w:rFonts w:asciiTheme="majorHAnsi" w:hAnsiTheme="majorHAnsi"/>
                <w:b/>
                <w:sz w:val="18"/>
                <w:szCs w:val="18"/>
              </w:rPr>
              <w:t xml:space="preserve"> phone</w:t>
            </w:r>
          </w:p>
          <w:p w:rsidR="00644872" w:rsidRDefault="00644872" w:rsidP="00FA5D5F">
            <w:pPr>
              <w:rPr>
                <w:rFonts w:asciiTheme="majorHAnsi" w:hAnsiTheme="majorHAnsi"/>
                <w:b/>
                <w:sz w:val="18"/>
                <w:szCs w:val="18"/>
              </w:rPr>
            </w:pPr>
            <w:r w:rsidRPr="00485278">
              <w:rPr>
                <w:rFonts w:asciiTheme="majorHAnsi" w:hAnsiTheme="majorHAnsi"/>
                <w:b/>
                <w:sz w:val="18"/>
                <w:szCs w:val="18"/>
              </w:rPr>
              <w:t>540 568 7133 phone</w:t>
            </w:r>
          </w:p>
          <w:p w:rsidR="00B3023C" w:rsidRPr="00485278" w:rsidRDefault="00B3023C" w:rsidP="00B3023C">
            <w:pPr>
              <w:rPr>
                <w:rFonts w:asciiTheme="majorHAnsi" w:hAnsiTheme="majorHAnsi"/>
                <w:b/>
                <w:sz w:val="18"/>
                <w:szCs w:val="18"/>
              </w:rPr>
            </w:pPr>
          </w:p>
        </w:tc>
        <w:tc>
          <w:tcPr>
            <w:tcW w:w="1627" w:type="dxa"/>
          </w:tcPr>
          <w:p w:rsidR="00644872" w:rsidRDefault="00644872" w:rsidP="00FA5D5F">
            <w:pPr>
              <w:rPr>
                <w:rFonts w:asciiTheme="majorHAnsi" w:hAnsiTheme="majorHAnsi"/>
                <w:b/>
                <w:sz w:val="18"/>
                <w:szCs w:val="18"/>
              </w:rPr>
            </w:pPr>
            <w:r>
              <w:rPr>
                <w:rFonts w:asciiTheme="majorHAnsi" w:hAnsiTheme="majorHAnsi"/>
                <w:b/>
                <w:sz w:val="18"/>
                <w:szCs w:val="18"/>
              </w:rPr>
              <w:t>No</w:t>
            </w:r>
          </w:p>
        </w:tc>
        <w:tc>
          <w:tcPr>
            <w:tcW w:w="1680" w:type="dxa"/>
          </w:tcPr>
          <w:p w:rsidR="00644872" w:rsidRPr="00485278" w:rsidRDefault="00644872" w:rsidP="00FA5D5F">
            <w:pPr>
              <w:jc w:val="center"/>
              <w:rPr>
                <w:rFonts w:asciiTheme="majorHAnsi" w:hAnsiTheme="majorHAnsi"/>
                <w:b/>
                <w:sz w:val="18"/>
                <w:szCs w:val="18"/>
              </w:rPr>
            </w:pPr>
          </w:p>
        </w:tc>
      </w:tr>
      <w:tr w:rsidR="00B520F0" w:rsidRPr="00485278" w:rsidTr="00FA5D5F">
        <w:trPr>
          <w:trHeight w:val="1700"/>
        </w:trPr>
        <w:tc>
          <w:tcPr>
            <w:tcW w:w="0" w:type="auto"/>
          </w:tcPr>
          <w:p w:rsidR="00B520F0" w:rsidRDefault="00BD5DE1" w:rsidP="00FA5D5F">
            <w:pPr>
              <w:rPr>
                <w:rFonts w:asciiTheme="majorHAnsi" w:hAnsiTheme="majorHAnsi"/>
                <w:sz w:val="18"/>
                <w:szCs w:val="18"/>
              </w:rPr>
            </w:pPr>
            <w:r>
              <w:rPr>
                <w:rFonts w:asciiTheme="majorHAnsi" w:hAnsiTheme="majorHAnsi"/>
                <w:sz w:val="18"/>
                <w:szCs w:val="18"/>
              </w:rPr>
              <w:t>10</w:t>
            </w:r>
          </w:p>
        </w:tc>
        <w:tc>
          <w:tcPr>
            <w:tcW w:w="0" w:type="auto"/>
          </w:tcPr>
          <w:p w:rsidR="00B520F0" w:rsidRDefault="00B520F0" w:rsidP="00FA5D5F">
            <w:pPr>
              <w:rPr>
                <w:rFonts w:asciiTheme="majorHAnsi" w:hAnsiTheme="majorHAnsi"/>
                <w:b/>
                <w:sz w:val="18"/>
                <w:szCs w:val="18"/>
              </w:rPr>
            </w:pPr>
            <w:r>
              <w:rPr>
                <w:rFonts w:asciiTheme="majorHAnsi" w:hAnsiTheme="majorHAnsi"/>
                <w:b/>
                <w:sz w:val="18"/>
                <w:szCs w:val="18"/>
              </w:rPr>
              <w:t>James Madison University</w:t>
            </w:r>
          </w:p>
          <w:p w:rsidR="00B520F0" w:rsidRDefault="00B520F0" w:rsidP="00FA5D5F">
            <w:pPr>
              <w:rPr>
                <w:rFonts w:asciiTheme="majorHAnsi" w:hAnsiTheme="majorHAnsi"/>
                <w:b/>
                <w:sz w:val="18"/>
                <w:szCs w:val="18"/>
              </w:rPr>
            </w:pPr>
            <w:r>
              <w:rPr>
                <w:rFonts w:asciiTheme="majorHAnsi" w:hAnsiTheme="majorHAnsi"/>
                <w:b/>
                <w:sz w:val="18"/>
                <w:szCs w:val="18"/>
              </w:rPr>
              <w:t>Career and Academic Planning</w:t>
            </w:r>
          </w:p>
          <w:p w:rsidR="00B520F0" w:rsidRDefault="00B520F0" w:rsidP="00FA5D5F">
            <w:pPr>
              <w:rPr>
                <w:rFonts w:asciiTheme="majorHAnsi" w:hAnsiTheme="majorHAnsi"/>
                <w:b/>
                <w:sz w:val="18"/>
                <w:szCs w:val="18"/>
              </w:rPr>
            </w:pPr>
            <w:r>
              <w:rPr>
                <w:rFonts w:asciiTheme="majorHAnsi" w:hAnsiTheme="majorHAnsi"/>
                <w:b/>
                <w:sz w:val="18"/>
                <w:szCs w:val="18"/>
              </w:rPr>
              <w:t>MSC 1016</w:t>
            </w:r>
          </w:p>
          <w:p w:rsidR="00B520F0" w:rsidRDefault="00B520F0" w:rsidP="00FA5D5F">
            <w:pPr>
              <w:rPr>
                <w:rFonts w:asciiTheme="majorHAnsi" w:hAnsiTheme="majorHAnsi"/>
                <w:b/>
                <w:sz w:val="18"/>
                <w:szCs w:val="18"/>
              </w:rPr>
            </w:pPr>
            <w:r>
              <w:rPr>
                <w:rFonts w:asciiTheme="majorHAnsi" w:hAnsiTheme="majorHAnsi"/>
                <w:b/>
                <w:sz w:val="18"/>
                <w:szCs w:val="18"/>
              </w:rPr>
              <w:t>738 S. Mason Street – Room 3210</w:t>
            </w:r>
          </w:p>
          <w:p w:rsidR="00B520F0" w:rsidRDefault="00B520F0" w:rsidP="00FA5D5F">
            <w:pPr>
              <w:rPr>
                <w:rFonts w:asciiTheme="majorHAnsi" w:hAnsiTheme="majorHAnsi"/>
                <w:b/>
                <w:sz w:val="18"/>
                <w:szCs w:val="18"/>
              </w:rPr>
            </w:pPr>
            <w:r>
              <w:rPr>
                <w:rFonts w:asciiTheme="majorHAnsi" w:hAnsiTheme="majorHAnsi"/>
                <w:b/>
                <w:sz w:val="18"/>
                <w:szCs w:val="18"/>
              </w:rPr>
              <w:t>Harrisonburg, VA 22807</w:t>
            </w:r>
          </w:p>
          <w:p w:rsidR="006D142A" w:rsidRDefault="006D142A" w:rsidP="00FA5D5F">
            <w:pPr>
              <w:rPr>
                <w:rFonts w:asciiTheme="majorHAnsi" w:hAnsiTheme="majorHAnsi"/>
                <w:b/>
                <w:sz w:val="18"/>
                <w:szCs w:val="18"/>
              </w:rPr>
            </w:pPr>
            <w:r>
              <w:rPr>
                <w:rFonts w:asciiTheme="majorHAnsi" w:hAnsiTheme="majorHAnsi"/>
                <w:b/>
                <w:sz w:val="18"/>
                <w:szCs w:val="18"/>
              </w:rPr>
              <w:t xml:space="preserve">Mary </w:t>
            </w:r>
            <w:proofErr w:type="spellStart"/>
            <w:r>
              <w:rPr>
                <w:rFonts w:asciiTheme="majorHAnsi" w:hAnsiTheme="majorHAnsi"/>
                <w:b/>
                <w:sz w:val="18"/>
                <w:szCs w:val="18"/>
              </w:rPr>
              <w:t>Morsch</w:t>
            </w:r>
            <w:proofErr w:type="spellEnd"/>
            <w:r>
              <w:rPr>
                <w:rFonts w:asciiTheme="majorHAnsi" w:hAnsiTheme="majorHAnsi"/>
                <w:b/>
                <w:sz w:val="18"/>
                <w:szCs w:val="18"/>
              </w:rPr>
              <w:t xml:space="preserve">, Director </w:t>
            </w:r>
          </w:p>
          <w:p w:rsidR="00A81190" w:rsidRPr="00A81190" w:rsidRDefault="00E05602" w:rsidP="00FA5D5F">
            <w:pPr>
              <w:rPr>
                <w:rFonts w:asciiTheme="majorHAnsi" w:hAnsiTheme="majorHAnsi"/>
                <w:b/>
                <w:color w:val="0563C1"/>
                <w:sz w:val="18"/>
                <w:szCs w:val="18"/>
                <w:u w:val="single"/>
              </w:rPr>
            </w:pPr>
            <w:hyperlink r:id="rId16" w:history="1">
              <w:r w:rsidR="00A81190" w:rsidRPr="00A81190">
                <w:rPr>
                  <w:rStyle w:val="Hyperlink"/>
                  <w:rFonts w:asciiTheme="majorHAnsi" w:hAnsiTheme="majorHAnsi"/>
                  <w:b/>
                  <w:sz w:val="18"/>
                  <w:szCs w:val="18"/>
                </w:rPr>
                <w:t>handshake@jmu.edu</w:t>
              </w:r>
            </w:hyperlink>
          </w:p>
          <w:p w:rsidR="00B520F0" w:rsidRDefault="00B520F0" w:rsidP="00FA5D5F">
            <w:pPr>
              <w:rPr>
                <w:rFonts w:asciiTheme="majorHAnsi" w:hAnsiTheme="majorHAnsi"/>
                <w:b/>
                <w:sz w:val="18"/>
                <w:szCs w:val="18"/>
              </w:rPr>
            </w:pPr>
            <w:r>
              <w:rPr>
                <w:rFonts w:asciiTheme="majorHAnsi" w:hAnsiTheme="majorHAnsi"/>
                <w:b/>
                <w:sz w:val="18"/>
                <w:szCs w:val="18"/>
              </w:rPr>
              <w:t>540 568 7379 (Employer Relations)</w:t>
            </w:r>
          </w:p>
          <w:p w:rsidR="00B520F0" w:rsidRDefault="00B520F0" w:rsidP="00FA5D5F">
            <w:pPr>
              <w:rPr>
                <w:rFonts w:asciiTheme="majorHAnsi" w:hAnsiTheme="majorHAnsi"/>
                <w:b/>
                <w:sz w:val="18"/>
                <w:szCs w:val="18"/>
              </w:rPr>
            </w:pPr>
            <w:r>
              <w:rPr>
                <w:rFonts w:asciiTheme="majorHAnsi" w:hAnsiTheme="majorHAnsi"/>
                <w:b/>
                <w:sz w:val="18"/>
                <w:szCs w:val="18"/>
              </w:rPr>
              <w:t>FAX 540 568 6519</w:t>
            </w:r>
          </w:p>
          <w:p w:rsidR="00B520F0" w:rsidRDefault="00E05602" w:rsidP="004B4792">
            <w:pPr>
              <w:rPr>
                <w:rFonts w:asciiTheme="majorHAnsi" w:hAnsiTheme="majorHAnsi"/>
                <w:b/>
                <w:sz w:val="18"/>
                <w:szCs w:val="18"/>
              </w:rPr>
            </w:pPr>
            <w:hyperlink r:id="rId17" w:history="1">
              <w:r w:rsidR="00FB7C6E" w:rsidRPr="002B0AFD">
                <w:rPr>
                  <w:rStyle w:val="Hyperlink"/>
                  <w:rFonts w:asciiTheme="majorHAnsi" w:hAnsiTheme="majorHAnsi"/>
                  <w:b/>
                  <w:sz w:val="18"/>
                  <w:szCs w:val="18"/>
                </w:rPr>
                <w:t>www.jmu.edu/cap</w:t>
              </w:r>
            </w:hyperlink>
          </w:p>
          <w:p w:rsidR="00B3023C" w:rsidRPr="00485278" w:rsidRDefault="00B3023C" w:rsidP="004B4792">
            <w:pPr>
              <w:rPr>
                <w:rFonts w:asciiTheme="majorHAnsi" w:hAnsiTheme="majorHAnsi"/>
                <w:b/>
                <w:sz w:val="18"/>
                <w:szCs w:val="18"/>
              </w:rPr>
            </w:pPr>
          </w:p>
        </w:tc>
        <w:tc>
          <w:tcPr>
            <w:tcW w:w="1627" w:type="dxa"/>
          </w:tcPr>
          <w:p w:rsidR="00B520F0" w:rsidRDefault="00C77653" w:rsidP="00FA5D5F">
            <w:pPr>
              <w:rPr>
                <w:rFonts w:asciiTheme="majorHAnsi" w:hAnsiTheme="majorHAnsi"/>
                <w:b/>
                <w:sz w:val="18"/>
                <w:szCs w:val="18"/>
              </w:rPr>
            </w:pPr>
            <w:r>
              <w:rPr>
                <w:rFonts w:asciiTheme="majorHAnsi" w:hAnsiTheme="majorHAnsi"/>
                <w:b/>
                <w:sz w:val="18"/>
                <w:szCs w:val="18"/>
              </w:rPr>
              <w:t>No</w:t>
            </w:r>
          </w:p>
        </w:tc>
        <w:tc>
          <w:tcPr>
            <w:tcW w:w="1680" w:type="dxa"/>
          </w:tcPr>
          <w:p w:rsidR="00B520F0" w:rsidRPr="00485278" w:rsidRDefault="00B520F0" w:rsidP="00FA5D5F">
            <w:pPr>
              <w:jc w:val="center"/>
              <w:rPr>
                <w:rFonts w:asciiTheme="majorHAnsi" w:hAnsiTheme="majorHAnsi"/>
                <w:b/>
                <w:sz w:val="18"/>
                <w:szCs w:val="18"/>
              </w:rPr>
            </w:pPr>
          </w:p>
        </w:tc>
      </w:tr>
      <w:tr w:rsidR="00644872" w:rsidRPr="00485278" w:rsidTr="00FA5D5F">
        <w:trPr>
          <w:trHeight w:val="1700"/>
        </w:trPr>
        <w:tc>
          <w:tcPr>
            <w:tcW w:w="0" w:type="auto"/>
          </w:tcPr>
          <w:p w:rsidR="00644872" w:rsidRPr="00F66964" w:rsidRDefault="00EE3F62" w:rsidP="00FA5D5F">
            <w:pPr>
              <w:rPr>
                <w:rFonts w:asciiTheme="majorHAnsi" w:hAnsiTheme="majorHAnsi"/>
                <w:sz w:val="18"/>
                <w:szCs w:val="18"/>
              </w:rPr>
            </w:pPr>
            <w:r>
              <w:rPr>
                <w:rFonts w:asciiTheme="majorHAnsi" w:hAnsiTheme="majorHAnsi"/>
                <w:sz w:val="18"/>
                <w:szCs w:val="18"/>
              </w:rPr>
              <w:t>1</w:t>
            </w:r>
            <w:r w:rsidR="00BD5DE1">
              <w:rPr>
                <w:rFonts w:asciiTheme="majorHAnsi" w:hAnsiTheme="majorHAnsi"/>
                <w:sz w:val="18"/>
                <w:szCs w:val="18"/>
              </w:rPr>
              <w:t>1</w:t>
            </w:r>
          </w:p>
          <w:p w:rsidR="00644872" w:rsidRPr="00F66964" w:rsidRDefault="00644872" w:rsidP="00FA5D5F">
            <w:pPr>
              <w:rPr>
                <w:rFonts w:asciiTheme="majorHAnsi" w:hAnsiTheme="majorHAnsi"/>
                <w:sz w:val="18"/>
                <w:szCs w:val="18"/>
              </w:rPr>
            </w:pPr>
          </w:p>
          <w:p w:rsidR="00644872" w:rsidRPr="00F66964" w:rsidRDefault="00644872" w:rsidP="00FA5D5F">
            <w:pPr>
              <w:rPr>
                <w:rFonts w:asciiTheme="majorHAnsi" w:hAnsiTheme="majorHAnsi"/>
                <w:sz w:val="18"/>
                <w:szCs w:val="18"/>
              </w:rPr>
            </w:pPr>
          </w:p>
        </w:tc>
        <w:tc>
          <w:tcPr>
            <w:tcW w:w="0" w:type="auto"/>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VA Western Community College</w:t>
            </w:r>
          </w:p>
          <w:p w:rsidR="00644872" w:rsidRPr="00485278" w:rsidRDefault="004F2C1C" w:rsidP="00FA5D5F">
            <w:pPr>
              <w:rPr>
                <w:rFonts w:asciiTheme="majorHAnsi" w:hAnsiTheme="majorHAnsi"/>
                <w:b/>
                <w:sz w:val="18"/>
                <w:szCs w:val="18"/>
              </w:rPr>
            </w:pPr>
            <w:r>
              <w:rPr>
                <w:rFonts w:asciiTheme="majorHAnsi" w:hAnsiTheme="majorHAnsi"/>
                <w:b/>
                <w:sz w:val="18"/>
                <w:szCs w:val="18"/>
              </w:rPr>
              <w:t>3096 Colonial Avenue</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Roanoke VA 2</w:t>
            </w:r>
            <w:r w:rsidR="004F2C1C">
              <w:rPr>
                <w:rFonts w:asciiTheme="majorHAnsi" w:hAnsiTheme="majorHAnsi"/>
                <w:b/>
                <w:sz w:val="18"/>
                <w:szCs w:val="18"/>
              </w:rPr>
              <w:t>4015</w:t>
            </w:r>
          </w:p>
          <w:p w:rsidR="00644872" w:rsidRDefault="004F2C1C" w:rsidP="00FA5D5F">
            <w:pPr>
              <w:rPr>
                <w:rFonts w:asciiTheme="majorHAnsi" w:hAnsiTheme="majorHAnsi"/>
                <w:b/>
                <w:sz w:val="18"/>
                <w:szCs w:val="18"/>
              </w:rPr>
            </w:pPr>
            <w:r>
              <w:rPr>
                <w:rFonts w:asciiTheme="majorHAnsi" w:hAnsiTheme="majorHAnsi"/>
                <w:b/>
                <w:sz w:val="18"/>
                <w:szCs w:val="18"/>
              </w:rPr>
              <w:t>Rhonda Perdue, Coordinator</w:t>
            </w:r>
          </w:p>
          <w:p w:rsidR="004F2C1C" w:rsidRPr="00485278" w:rsidRDefault="004F2C1C" w:rsidP="00FA5D5F">
            <w:pPr>
              <w:rPr>
                <w:rFonts w:asciiTheme="majorHAnsi" w:hAnsiTheme="majorHAnsi"/>
                <w:b/>
                <w:sz w:val="18"/>
                <w:szCs w:val="18"/>
              </w:rPr>
            </w:pPr>
            <w:r>
              <w:rPr>
                <w:rFonts w:asciiTheme="majorHAnsi" w:hAnsiTheme="majorHAnsi"/>
                <w:b/>
                <w:sz w:val="18"/>
                <w:szCs w:val="18"/>
              </w:rPr>
              <w:t>Career Center</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540 857 7298 phone</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540 857 6050 fax</w:t>
            </w:r>
          </w:p>
          <w:p w:rsidR="00644872" w:rsidRPr="00847B84" w:rsidRDefault="00E05602" w:rsidP="00FA5D5F">
            <w:pPr>
              <w:rPr>
                <w:rStyle w:val="Hyperlink"/>
                <w:rFonts w:asciiTheme="majorHAnsi" w:hAnsiTheme="majorHAnsi"/>
                <w:b/>
                <w:bCs/>
                <w:sz w:val="18"/>
                <w:szCs w:val="18"/>
              </w:rPr>
            </w:pPr>
            <w:hyperlink r:id="rId18" w:history="1">
              <w:r w:rsidR="00644872" w:rsidRPr="00847B84">
                <w:rPr>
                  <w:rStyle w:val="Hyperlink"/>
                  <w:rFonts w:asciiTheme="majorHAnsi" w:hAnsiTheme="majorHAnsi"/>
                  <w:b/>
                  <w:bCs/>
                  <w:sz w:val="18"/>
                  <w:szCs w:val="18"/>
                </w:rPr>
                <w:t>http://virginiawestern-csm.symplicity.com/employers</w:t>
              </w:r>
            </w:hyperlink>
          </w:p>
          <w:p w:rsidR="00644872" w:rsidRDefault="00E05602" w:rsidP="004B4792">
            <w:pPr>
              <w:rPr>
                <w:rStyle w:val="Hyperlink"/>
                <w:rFonts w:asciiTheme="majorHAnsi" w:hAnsiTheme="majorHAnsi"/>
                <w:b/>
                <w:bCs/>
                <w:sz w:val="18"/>
                <w:szCs w:val="18"/>
              </w:rPr>
            </w:pPr>
            <w:hyperlink r:id="rId19" w:history="1">
              <w:r w:rsidR="00644872" w:rsidRPr="00847B84">
                <w:rPr>
                  <w:rStyle w:val="Hyperlink"/>
                  <w:rFonts w:asciiTheme="majorHAnsi" w:hAnsiTheme="majorHAnsi"/>
                  <w:b/>
                  <w:bCs/>
                  <w:sz w:val="18"/>
                  <w:szCs w:val="18"/>
                </w:rPr>
                <w:t>Careerservices@VAWesternCommunityCollege.edu</w:t>
              </w:r>
            </w:hyperlink>
          </w:p>
          <w:p w:rsidR="0015108D" w:rsidRPr="00485278" w:rsidRDefault="0015108D" w:rsidP="004B4792">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Pr>
                <w:rFonts w:asciiTheme="majorHAnsi" w:hAnsiTheme="majorHAnsi"/>
                <w:b/>
                <w:sz w:val="18"/>
                <w:szCs w:val="18"/>
              </w:rPr>
              <w:t>No</w:t>
            </w:r>
          </w:p>
        </w:tc>
        <w:tc>
          <w:tcPr>
            <w:tcW w:w="1680" w:type="dxa"/>
          </w:tcPr>
          <w:p w:rsidR="00644872" w:rsidRPr="00485278" w:rsidRDefault="00644872" w:rsidP="00FA5D5F">
            <w:pPr>
              <w:jc w:val="center"/>
              <w:rPr>
                <w:rFonts w:asciiTheme="majorHAnsi" w:hAnsiTheme="majorHAnsi"/>
                <w:b/>
                <w:sz w:val="18"/>
                <w:szCs w:val="18"/>
              </w:rPr>
            </w:pPr>
          </w:p>
        </w:tc>
      </w:tr>
      <w:tr w:rsidR="00644872" w:rsidRPr="00485278" w:rsidTr="00FA5D5F">
        <w:trPr>
          <w:trHeight w:val="1065"/>
        </w:trPr>
        <w:tc>
          <w:tcPr>
            <w:tcW w:w="0" w:type="auto"/>
            <w:tcBorders>
              <w:bottom w:val="single" w:sz="4" w:space="0" w:color="auto"/>
            </w:tcBorders>
          </w:tcPr>
          <w:p w:rsidR="00644872" w:rsidRPr="00F66964" w:rsidRDefault="00644872" w:rsidP="00FA5D5F">
            <w:pPr>
              <w:rPr>
                <w:rFonts w:asciiTheme="majorHAnsi" w:hAnsiTheme="majorHAnsi"/>
                <w:sz w:val="18"/>
                <w:szCs w:val="18"/>
              </w:rPr>
            </w:pPr>
          </w:p>
          <w:p w:rsidR="00644872" w:rsidRPr="00F66964" w:rsidRDefault="00BD5DE1" w:rsidP="00FA5D5F">
            <w:pPr>
              <w:rPr>
                <w:rFonts w:asciiTheme="majorHAnsi" w:hAnsiTheme="majorHAnsi"/>
                <w:sz w:val="18"/>
                <w:szCs w:val="18"/>
              </w:rPr>
            </w:pPr>
            <w:r>
              <w:rPr>
                <w:rFonts w:asciiTheme="majorHAnsi" w:hAnsiTheme="majorHAnsi"/>
                <w:sz w:val="18"/>
                <w:szCs w:val="18"/>
              </w:rPr>
              <w:t>12</w:t>
            </w:r>
          </w:p>
          <w:p w:rsidR="00644872" w:rsidRPr="00F66964" w:rsidRDefault="00644872" w:rsidP="00FA5D5F">
            <w:pPr>
              <w:rPr>
                <w:rFonts w:asciiTheme="majorHAnsi" w:hAnsiTheme="majorHAnsi"/>
                <w:sz w:val="18"/>
                <w:szCs w:val="18"/>
              </w:rPr>
            </w:pPr>
          </w:p>
          <w:p w:rsidR="00644872" w:rsidRPr="00F66964" w:rsidRDefault="00644872" w:rsidP="00FA5D5F">
            <w:pPr>
              <w:rPr>
                <w:rFonts w:asciiTheme="majorHAnsi" w:hAnsiTheme="majorHAnsi"/>
                <w:sz w:val="18"/>
                <w:szCs w:val="18"/>
              </w:rPr>
            </w:pPr>
          </w:p>
          <w:p w:rsidR="00644872" w:rsidRPr="00F66964" w:rsidRDefault="00644872" w:rsidP="00FA5D5F">
            <w:pPr>
              <w:rPr>
                <w:rFonts w:asciiTheme="majorHAnsi" w:hAnsiTheme="majorHAnsi"/>
                <w:sz w:val="18"/>
                <w:szCs w:val="18"/>
              </w:rPr>
            </w:pPr>
          </w:p>
        </w:tc>
        <w:tc>
          <w:tcPr>
            <w:tcW w:w="0" w:type="auto"/>
            <w:tcBorders>
              <w:bottom w:val="single" w:sz="4" w:space="0" w:color="auto"/>
            </w:tcBorders>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VARTV</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c/o VARTV.COM</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1725 Live Oak Trail</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Virginia Beach VA 23456</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Robert Corbin</w:t>
            </w:r>
          </w:p>
          <w:p w:rsidR="00644872" w:rsidRPr="00485278" w:rsidRDefault="00E05602" w:rsidP="00FA5D5F">
            <w:pPr>
              <w:rPr>
                <w:rFonts w:asciiTheme="majorHAnsi" w:hAnsiTheme="majorHAnsi"/>
                <w:b/>
                <w:sz w:val="18"/>
                <w:szCs w:val="18"/>
              </w:rPr>
            </w:pPr>
            <w:hyperlink r:id="rId20" w:history="1">
              <w:r w:rsidR="00644872" w:rsidRPr="00485278">
                <w:rPr>
                  <w:rStyle w:val="Hyperlink"/>
                  <w:rFonts w:asciiTheme="majorHAnsi" w:hAnsiTheme="majorHAnsi"/>
                  <w:b/>
                  <w:sz w:val="18"/>
                  <w:szCs w:val="18"/>
                </w:rPr>
                <w:t>editor@vartv.com</w:t>
              </w:r>
            </w:hyperlink>
          </w:p>
          <w:p w:rsidR="00644872" w:rsidRPr="00485278" w:rsidRDefault="00644872" w:rsidP="00FA5D5F">
            <w:pPr>
              <w:rPr>
                <w:rFonts w:asciiTheme="majorHAnsi" w:hAnsiTheme="majorHAnsi"/>
                <w:b/>
                <w:sz w:val="18"/>
                <w:szCs w:val="18"/>
              </w:rPr>
            </w:pPr>
          </w:p>
        </w:tc>
        <w:tc>
          <w:tcPr>
            <w:tcW w:w="1627" w:type="dxa"/>
            <w:tcBorders>
              <w:bottom w:val="single" w:sz="4" w:space="0" w:color="auto"/>
            </w:tcBorders>
          </w:tcPr>
          <w:p w:rsidR="00644872" w:rsidRPr="00485278" w:rsidRDefault="00644872" w:rsidP="00FA5D5F">
            <w:pPr>
              <w:rPr>
                <w:rFonts w:asciiTheme="majorHAnsi" w:hAnsiTheme="majorHAnsi"/>
                <w:b/>
                <w:sz w:val="18"/>
                <w:szCs w:val="18"/>
              </w:rPr>
            </w:pPr>
            <w:r>
              <w:rPr>
                <w:rFonts w:asciiTheme="majorHAnsi" w:hAnsiTheme="majorHAnsi"/>
                <w:b/>
                <w:sz w:val="18"/>
                <w:szCs w:val="18"/>
              </w:rPr>
              <w:t>No</w:t>
            </w:r>
          </w:p>
          <w:p w:rsidR="00644872" w:rsidRPr="00485278" w:rsidRDefault="00644872" w:rsidP="00FA5D5F">
            <w:pPr>
              <w:rPr>
                <w:rFonts w:asciiTheme="majorHAnsi" w:hAnsiTheme="majorHAnsi"/>
                <w:b/>
                <w:sz w:val="18"/>
                <w:szCs w:val="18"/>
              </w:rPr>
            </w:pPr>
          </w:p>
          <w:p w:rsidR="00644872" w:rsidRPr="00485278" w:rsidRDefault="00644872" w:rsidP="00FA5D5F">
            <w:pPr>
              <w:rPr>
                <w:rFonts w:asciiTheme="majorHAnsi" w:hAnsiTheme="majorHAnsi"/>
                <w:b/>
                <w:sz w:val="18"/>
                <w:szCs w:val="18"/>
              </w:rPr>
            </w:pPr>
          </w:p>
          <w:p w:rsidR="00644872" w:rsidRPr="00485278" w:rsidRDefault="00644872" w:rsidP="00FA5D5F">
            <w:pPr>
              <w:rPr>
                <w:rFonts w:asciiTheme="majorHAnsi" w:hAnsiTheme="majorHAnsi"/>
                <w:b/>
                <w:sz w:val="18"/>
                <w:szCs w:val="18"/>
              </w:rPr>
            </w:pPr>
          </w:p>
          <w:p w:rsidR="00644872" w:rsidRPr="00485278" w:rsidRDefault="00644872" w:rsidP="00FA5D5F">
            <w:pPr>
              <w:rPr>
                <w:rFonts w:asciiTheme="majorHAnsi" w:hAnsiTheme="majorHAnsi"/>
                <w:b/>
                <w:sz w:val="18"/>
                <w:szCs w:val="18"/>
              </w:rPr>
            </w:pPr>
          </w:p>
        </w:tc>
        <w:tc>
          <w:tcPr>
            <w:tcW w:w="1680" w:type="dxa"/>
            <w:tcBorders>
              <w:bottom w:val="single" w:sz="4" w:space="0" w:color="auto"/>
            </w:tcBorders>
          </w:tcPr>
          <w:p w:rsidR="00644872" w:rsidRDefault="00644872" w:rsidP="00FA5D5F">
            <w:pPr>
              <w:jc w:val="center"/>
              <w:rPr>
                <w:rFonts w:asciiTheme="majorHAnsi" w:hAnsiTheme="majorHAnsi"/>
                <w:b/>
                <w:sz w:val="18"/>
                <w:szCs w:val="18"/>
              </w:rPr>
            </w:pPr>
          </w:p>
          <w:p w:rsidR="00644872" w:rsidRDefault="00644872" w:rsidP="00FA5D5F">
            <w:pPr>
              <w:jc w:val="center"/>
              <w:rPr>
                <w:rFonts w:asciiTheme="majorHAnsi" w:hAnsiTheme="majorHAnsi"/>
                <w:b/>
                <w:sz w:val="18"/>
                <w:szCs w:val="18"/>
              </w:rPr>
            </w:pPr>
          </w:p>
          <w:p w:rsidR="00644872" w:rsidRPr="00485278" w:rsidRDefault="00644872" w:rsidP="00FA5D5F">
            <w:pPr>
              <w:jc w:val="center"/>
              <w:rPr>
                <w:rFonts w:asciiTheme="majorHAnsi" w:hAnsiTheme="majorHAnsi"/>
                <w:b/>
                <w:sz w:val="18"/>
                <w:szCs w:val="18"/>
              </w:rPr>
            </w:pPr>
          </w:p>
        </w:tc>
      </w:tr>
      <w:tr w:rsidR="00D65257" w:rsidRPr="00485278" w:rsidTr="00FA5D5F">
        <w:trPr>
          <w:trHeight w:val="1560"/>
        </w:trPr>
        <w:tc>
          <w:tcPr>
            <w:tcW w:w="0" w:type="auto"/>
            <w:tcBorders>
              <w:top w:val="single" w:sz="4" w:space="0" w:color="auto"/>
            </w:tcBorders>
          </w:tcPr>
          <w:p w:rsidR="00D65257" w:rsidRDefault="00D65257" w:rsidP="00FA5D5F">
            <w:pPr>
              <w:rPr>
                <w:rFonts w:asciiTheme="majorHAnsi" w:hAnsiTheme="majorHAnsi"/>
                <w:sz w:val="18"/>
                <w:szCs w:val="18"/>
              </w:rPr>
            </w:pPr>
          </w:p>
          <w:p w:rsidR="00D65257" w:rsidRDefault="00EE3F62" w:rsidP="00FA5D5F">
            <w:pPr>
              <w:rPr>
                <w:rFonts w:asciiTheme="majorHAnsi" w:hAnsiTheme="majorHAnsi"/>
                <w:sz w:val="18"/>
                <w:szCs w:val="18"/>
              </w:rPr>
            </w:pPr>
            <w:r>
              <w:rPr>
                <w:rFonts w:asciiTheme="majorHAnsi" w:hAnsiTheme="majorHAnsi"/>
                <w:sz w:val="18"/>
                <w:szCs w:val="18"/>
              </w:rPr>
              <w:t>1</w:t>
            </w:r>
            <w:r w:rsidR="00BD5DE1">
              <w:rPr>
                <w:rFonts w:asciiTheme="majorHAnsi" w:hAnsiTheme="majorHAnsi"/>
                <w:sz w:val="18"/>
                <w:szCs w:val="18"/>
              </w:rPr>
              <w:t>3</w:t>
            </w:r>
          </w:p>
          <w:p w:rsidR="00D65257" w:rsidRPr="00F66964" w:rsidRDefault="00D65257" w:rsidP="00FA5D5F">
            <w:pPr>
              <w:rPr>
                <w:rFonts w:asciiTheme="majorHAnsi" w:hAnsiTheme="majorHAnsi"/>
                <w:sz w:val="18"/>
                <w:szCs w:val="18"/>
              </w:rPr>
            </w:pPr>
          </w:p>
        </w:tc>
        <w:tc>
          <w:tcPr>
            <w:tcW w:w="0" w:type="auto"/>
            <w:tcBorders>
              <w:top w:val="single" w:sz="4" w:space="0" w:color="auto"/>
            </w:tcBorders>
          </w:tcPr>
          <w:p w:rsidR="00D65257" w:rsidRPr="00485278" w:rsidRDefault="00D65257" w:rsidP="00D65257">
            <w:pPr>
              <w:rPr>
                <w:rFonts w:asciiTheme="majorHAnsi" w:hAnsiTheme="majorHAnsi"/>
                <w:b/>
                <w:sz w:val="18"/>
                <w:szCs w:val="18"/>
              </w:rPr>
            </w:pPr>
            <w:r w:rsidRPr="00485278">
              <w:rPr>
                <w:rFonts w:asciiTheme="majorHAnsi" w:hAnsiTheme="majorHAnsi"/>
                <w:b/>
                <w:sz w:val="18"/>
                <w:szCs w:val="18"/>
              </w:rPr>
              <w:t>Department of Rehabilitative Services</w:t>
            </w:r>
          </w:p>
          <w:p w:rsidR="00D65257" w:rsidRPr="00485278" w:rsidRDefault="00D65257" w:rsidP="00D65257">
            <w:pPr>
              <w:rPr>
                <w:rFonts w:asciiTheme="majorHAnsi" w:hAnsiTheme="majorHAnsi"/>
                <w:b/>
                <w:sz w:val="18"/>
                <w:szCs w:val="18"/>
              </w:rPr>
            </w:pPr>
            <w:r w:rsidRPr="00485278">
              <w:rPr>
                <w:rFonts w:asciiTheme="majorHAnsi" w:hAnsiTheme="majorHAnsi"/>
                <w:b/>
                <w:sz w:val="18"/>
                <w:szCs w:val="18"/>
              </w:rPr>
              <w:t>20 Ricketts Drive</w:t>
            </w:r>
          </w:p>
          <w:p w:rsidR="00D65257" w:rsidRPr="00485278" w:rsidRDefault="00D65257" w:rsidP="00D65257">
            <w:pPr>
              <w:rPr>
                <w:rFonts w:asciiTheme="majorHAnsi" w:hAnsiTheme="majorHAnsi"/>
                <w:b/>
                <w:sz w:val="18"/>
                <w:szCs w:val="18"/>
              </w:rPr>
            </w:pPr>
            <w:r w:rsidRPr="00485278">
              <w:rPr>
                <w:rFonts w:asciiTheme="majorHAnsi" w:hAnsiTheme="majorHAnsi"/>
                <w:b/>
                <w:sz w:val="18"/>
                <w:szCs w:val="18"/>
              </w:rPr>
              <w:t>Winchester VA 22601</w:t>
            </w:r>
          </w:p>
          <w:p w:rsidR="00D65257" w:rsidRDefault="00D65257" w:rsidP="00D65257">
            <w:pPr>
              <w:rPr>
                <w:rFonts w:asciiTheme="majorHAnsi" w:hAnsiTheme="majorHAnsi"/>
                <w:b/>
                <w:sz w:val="18"/>
                <w:szCs w:val="18"/>
              </w:rPr>
            </w:pPr>
            <w:r>
              <w:rPr>
                <w:rFonts w:asciiTheme="majorHAnsi" w:hAnsiTheme="majorHAnsi"/>
                <w:b/>
                <w:sz w:val="18"/>
                <w:szCs w:val="18"/>
              </w:rPr>
              <w:t>Samantha Greene</w:t>
            </w:r>
          </w:p>
          <w:p w:rsidR="00D65257" w:rsidRPr="000E26B3" w:rsidRDefault="000E26B3" w:rsidP="00FA5D5F">
            <w:pPr>
              <w:rPr>
                <w:rFonts w:asciiTheme="majorHAnsi" w:hAnsiTheme="majorHAnsi" w:cs="Tahoma"/>
                <w:b/>
                <w:sz w:val="18"/>
                <w:szCs w:val="20"/>
                <w:u w:val="single"/>
              </w:rPr>
            </w:pPr>
            <w:r w:rsidRPr="000E26B3">
              <w:rPr>
                <w:rFonts w:asciiTheme="majorHAnsi" w:hAnsiTheme="majorHAnsi" w:cs="Tahoma"/>
                <w:b/>
                <w:sz w:val="18"/>
                <w:szCs w:val="20"/>
                <w:u w:val="single"/>
              </w:rPr>
              <w:t>540-722-3453</w:t>
            </w:r>
          </w:p>
          <w:p w:rsidR="00D65257" w:rsidRPr="00D65257" w:rsidRDefault="00E05602" w:rsidP="00FA5D5F">
            <w:pPr>
              <w:rPr>
                <w:rFonts w:asciiTheme="majorHAnsi" w:hAnsiTheme="majorHAnsi"/>
                <w:b/>
                <w:sz w:val="18"/>
                <w:szCs w:val="18"/>
                <w:u w:val="single"/>
              </w:rPr>
            </w:pPr>
            <w:hyperlink r:id="rId21" w:history="1">
              <w:r w:rsidR="00D65257" w:rsidRPr="000E11F0">
                <w:rPr>
                  <w:rStyle w:val="Hyperlink"/>
                  <w:rFonts w:asciiTheme="majorHAnsi" w:hAnsiTheme="majorHAnsi" w:cs="Tahoma"/>
                  <w:b/>
                  <w:sz w:val="18"/>
                  <w:szCs w:val="20"/>
                </w:rPr>
                <w:t>Samantha.greenfield@dars.virginia.gov</w:t>
              </w:r>
            </w:hyperlink>
            <w:r w:rsidR="00D65257">
              <w:rPr>
                <w:rFonts w:asciiTheme="majorHAnsi" w:hAnsiTheme="majorHAnsi" w:cs="Tahoma"/>
                <w:b/>
                <w:sz w:val="18"/>
                <w:szCs w:val="20"/>
                <w:u w:val="single"/>
              </w:rPr>
              <w:t xml:space="preserve"> </w:t>
            </w:r>
          </w:p>
        </w:tc>
        <w:tc>
          <w:tcPr>
            <w:tcW w:w="1627" w:type="dxa"/>
            <w:tcBorders>
              <w:top w:val="single" w:sz="4" w:space="0" w:color="auto"/>
            </w:tcBorders>
          </w:tcPr>
          <w:p w:rsidR="00D65257" w:rsidRDefault="0000037E" w:rsidP="00FA5D5F">
            <w:pPr>
              <w:rPr>
                <w:rFonts w:asciiTheme="majorHAnsi" w:hAnsiTheme="majorHAnsi"/>
                <w:b/>
                <w:sz w:val="18"/>
                <w:szCs w:val="18"/>
              </w:rPr>
            </w:pPr>
            <w:r>
              <w:rPr>
                <w:rFonts w:asciiTheme="majorHAnsi" w:hAnsiTheme="majorHAnsi"/>
                <w:b/>
                <w:sz w:val="18"/>
                <w:szCs w:val="18"/>
              </w:rPr>
              <w:t>Yes</w:t>
            </w:r>
          </w:p>
        </w:tc>
        <w:tc>
          <w:tcPr>
            <w:tcW w:w="1680" w:type="dxa"/>
            <w:tcBorders>
              <w:top w:val="single" w:sz="4" w:space="0" w:color="auto"/>
            </w:tcBorders>
          </w:tcPr>
          <w:p w:rsidR="00D65257" w:rsidRPr="00485278" w:rsidRDefault="00D65257" w:rsidP="00FA5D5F">
            <w:pPr>
              <w:jc w:val="center"/>
              <w:rPr>
                <w:rFonts w:asciiTheme="majorHAnsi" w:hAnsiTheme="majorHAnsi"/>
                <w:b/>
                <w:sz w:val="18"/>
                <w:szCs w:val="18"/>
              </w:rPr>
            </w:pPr>
          </w:p>
        </w:tc>
      </w:tr>
      <w:tr w:rsidR="00644872" w:rsidRPr="00485278" w:rsidTr="00FA5D5F">
        <w:trPr>
          <w:trHeight w:val="1560"/>
        </w:trPr>
        <w:tc>
          <w:tcPr>
            <w:tcW w:w="0" w:type="auto"/>
            <w:tcBorders>
              <w:top w:val="single" w:sz="4" w:space="0" w:color="auto"/>
            </w:tcBorders>
          </w:tcPr>
          <w:p w:rsidR="00644872" w:rsidRPr="00F66964" w:rsidRDefault="00644872" w:rsidP="00FA5D5F">
            <w:pPr>
              <w:rPr>
                <w:rFonts w:asciiTheme="majorHAnsi" w:hAnsiTheme="majorHAnsi"/>
                <w:sz w:val="18"/>
                <w:szCs w:val="18"/>
              </w:rPr>
            </w:pPr>
          </w:p>
          <w:p w:rsidR="00644872" w:rsidRPr="00F66964" w:rsidRDefault="00644872" w:rsidP="00FA5D5F">
            <w:pPr>
              <w:rPr>
                <w:rFonts w:asciiTheme="majorHAnsi" w:hAnsiTheme="majorHAnsi"/>
                <w:sz w:val="18"/>
                <w:szCs w:val="18"/>
              </w:rPr>
            </w:pPr>
          </w:p>
          <w:p w:rsidR="00644872" w:rsidRPr="00F66964" w:rsidRDefault="00644872" w:rsidP="00BD5DE1">
            <w:pPr>
              <w:rPr>
                <w:rFonts w:asciiTheme="majorHAnsi" w:hAnsiTheme="majorHAnsi"/>
                <w:sz w:val="18"/>
                <w:szCs w:val="18"/>
              </w:rPr>
            </w:pPr>
            <w:r w:rsidRPr="00F66964">
              <w:rPr>
                <w:rFonts w:asciiTheme="majorHAnsi" w:hAnsiTheme="majorHAnsi"/>
                <w:sz w:val="18"/>
                <w:szCs w:val="18"/>
              </w:rPr>
              <w:t>1</w:t>
            </w:r>
            <w:r w:rsidR="00BD5DE1">
              <w:rPr>
                <w:rFonts w:asciiTheme="majorHAnsi" w:hAnsiTheme="majorHAnsi"/>
                <w:sz w:val="18"/>
                <w:szCs w:val="18"/>
              </w:rPr>
              <w:t>4</w:t>
            </w:r>
          </w:p>
        </w:tc>
        <w:tc>
          <w:tcPr>
            <w:tcW w:w="0" w:type="auto"/>
            <w:tcBorders>
              <w:top w:val="single" w:sz="4" w:space="0" w:color="auto"/>
            </w:tcBorders>
          </w:tcPr>
          <w:p w:rsidR="00D65257" w:rsidRPr="00D65257" w:rsidRDefault="00D65257" w:rsidP="00D65257">
            <w:pPr>
              <w:rPr>
                <w:rFonts w:asciiTheme="majorHAnsi" w:hAnsiTheme="majorHAnsi"/>
                <w:b/>
                <w:sz w:val="18"/>
              </w:rPr>
            </w:pPr>
            <w:r w:rsidRPr="00D65257">
              <w:rPr>
                <w:rFonts w:asciiTheme="majorHAnsi" w:hAnsiTheme="majorHAnsi"/>
                <w:b/>
                <w:sz w:val="18"/>
              </w:rPr>
              <w:t>Department for the Blind and Vision Impaired</w:t>
            </w:r>
          </w:p>
          <w:p w:rsidR="00D65257" w:rsidRPr="00D65257" w:rsidRDefault="00D65257" w:rsidP="00D65257">
            <w:pPr>
              <w:rPr>
                <w:rFonts w:asciiTheme="majorHAnsi" w:hAnsiTheme="majorHAnsi"/>
                <w:b/>
                <w:sz w:val="18"/>
              </w:rPr>
            </w:pPr>
            <w:r w:rsidRPr="00D65257">
              <w:rPr>
                <w:rFonts w:asciiTheme="majorHAnsi" w:hAnsiTheme="majorHAnsi"/>
                <w:b/>
                <w:sz w:val="18"/>
              </w:rPr>
              <w:t>11150 Fairfax Blvd. St. 502</w:t>
            </w:r>
          </w:p>
          <w:p w:rsidR="00D65257" w:rsidRPr="00D65257" w:rsidRDefault="00D65257" w:rsidP="00D65257">
            <w:pPr>
              <w:rPr>
                <w:rFonts w:asciiTheme="majorHAnsi" w:hAnsiTheme="majorHAnsi"/>
                <w:b/>
                <w:sz w:val="18"/>
              </w:rPr>
            </w:pPr>
            <w:r w:rsidRPr="00D65257">
              <w:rPr>
                <w:rFonts w:asciiTheme="majorHAnsi" w:hAnsiTheme="majorHAnsi"/>
                <w:b/>
                <w:sz w:val="18"/>
              </w:rPr>
              <w:t>Fairfax, VA 22030</w:t>
            </w:r>
          </w:p>
          <w:p w:rsidR="00D65257" w:rsidRPr="00D65257" w:rsidRDefault="00D65257" w:rsidP="00D65257">
            <w:pPr>
              <w:rPr>
                <w:rFonts w:asciiTheme="majorHAnsi" w:hAnsiTheme="majorHAnsi"/>
                <w:b/>
                <w:sz w:val="18"/>
              </w:rPr>
            </w:pPr>
            <w:r w:rsidRPr="00D65257">
              <w:rPr>
                <w:rFonts w:asciiTheme="majorHAnsi" w:hAnsiTheme="majorHAnsi"/>
                <w:b/>
                <w:sz w:val="18"/>
              </w:rPr>
              <w:t>Phone (540)692-3816</w:t>
            </w:r>
          </w:p>
          <w:p w:rsidR="00D65257" w:rsidRPr="00D65257" w:rsidRDefault="00D65257" w:rsidP="00D65257">
            <w:pPr>
              <w:rPr>
                <w:rFonts w:asciiTheme="majorHAnsi" w:hAnsiTheme="majorHAnsi"/>
                <w:b/>
                <w:sz w:val="18"/>
              </w:rPr>
            </w:pPr>
            <w:r w:rsidRPr="00D65257">
              <w:rPr>
                <w:rFonts w:asciiTheme="majorHAnsi" w:hAnsiTheme="majorHAnsi"/>
                <w:b/>
                <w:sz w:val="18"/>
              </w:rPr>
              <w:t>Diane McBride</w:t>
            </w:r>
          </w:p>
          <w:p w:rsidR="00D65257" w:rsidRPr="00D65257" w:rsidRDefault="00E05602" w:rsidP="00D65257">
            <w:pPr>
              <w:rPr>
                <w:rFonts w:asciiTheme="majorHAnsi" w:hAnsiTheme="majorHAnsi"/>
                <w:b/>
                <w:sz w:val="18"/>
              </w:rPr>
            </w:pPr>
            <w:hyperlink r:id="rId22" w:history="1">
              <w:r w:rsidR="00D65257" w:rsidRPr="00D65257">
                <w:rPr>
                  <w:rStyle w:val="Hyperlink"/>
                  <w:rFonts w:asciiTheme="majorHAnsi" w:hAnsiTheme="majorHAnsi"/>
                  <w:b/>
                  <w:sz w:val="18"/>
                </w:rPr>
                <w:t>diane.mcbride@dbvi.virginia.gov</w:t>
              </w:r>
            </w:hyperlink>
          </w:p>
          <w:p w:rsidR="00644872" w:rsidRPr="00D65257" w:rsidRDefault="00644872" w:rsidP="00FA5D5F">
            <w:pPr>
              <w:rPr>
                <w:rFonts w:asciiTheme="majorHAnsi" w:hAnsiTheme="majorHAnsi"/>
                <w:b/>
                <w:sz w:val="18"/>
                <w:szCs w:val="18"/>
              </w:rPr>
            </w:pPr>
          </w:p>
        </w:tc>
        <w:tc>
          <w:tcPr>
            <w:tcW w:w="1627" w:type="dxa"/>
            <w:tcBorders>
              <w:top w:val="single" w:sz="4" w:space="0" w:color="auto"/>
            </w:tcBorders>
          </w:tcPr>
          <w:p w:rsidR="00644872" w:rsidRPr="00485278" w:rsidRDefault="00644872" w:rsidP="00FA5D5F">
            <w:pPr>
              <w:rPr>
                <w:rFonts w:asciiTheme="majorHAnsi" w:hAnsiTheme="majorHAnsi"/>
                <w:b/>
                <w:sz w:val="18"/>
                <w:szCs w:val="18"/>
              </w:rPr>
            </w:pPr>
            <w:r>
              <w:rPr>
                <w:rFonts w:asciiTheme="majorHAnsi" w:hAnsiTheme="majorHAnsi"/>
                <w:b/>
                <w:sz w:val="18"/>
                <w:szCs w:val="18"/>
              </w:rPr>
              <w:t>Yes</w:t>
            </w:r>
          </w:p>
        </w:tc>
        <w:tc>
          <w:tcPr>
            <w:tcW w:w="1680" w:type="dxa"/>
            <w:tcBorders>
              <w:top w:val="single" w:sz="4" w:space="0" w:color="auto"/>
            </w:tcBorders>
          </w:tcPr>
          <w:p w:rsidR="00644872" w:rsidRPr="00485278" w:rsidRDefault="00644872" w:rsidP="00FA5D5F">
            <w:pPr>
              <w:jc w:val="center"/>
              <w:rPr>
                <w:rFonts w:asciiTheme="majorHAnsi" w:hAnsiTheme="majorHAnsi"/>
                <w:b/>
                <w:sz w:val="18"/>
                <w:szCs w:val="18"/>
              </w:rPr>
            </w:pPr>
          </w:p>
        </w:tc>
      </w:tr>
      <w:tr w:rsidR="00BD6779" w:rsidRPr="00485278" w:rsidTr="00FA5D5F">
        <w:trPr>
          <w:trHeight w:val="1025"/>
        </w:trPr>
        <w:tc>
          <w:tcPr>
            <w:tcW w:w="0" w:type="auto"/>
          </w:tcPr>
          <w:p w:rsidR="00BD6779" w:rsidRPr="00F66964" w:rsidRDefault="00C03F3C" w:rsidP="00FA5D5F">
            <w:pPr>
              <w:rPr>
                <w:rFonts w:asciiTheme="majorHAnsi" w:hAnsiTheme="majorHAnsi"/>
                <w:sz w:val="18"/>
                <w:szCs w:val="18"/>
              </w:rPr>
            </w:pPr>
            <w:r>
              <w:rPr>
                <w:rFonts w:asciiTheme="majorHAnsi" w:hAnsiTheme="majorHAnsi"/>
                <w:sz w:val="18"/>
                <w:szCs w:val="18"/>
              </w:rPr>
              <w:t>15</w:t>
            </w:r>
          </w:p>
        </w:tc>
        <w:tc>
          <w:tcPr>
            <w:tcW w:w="0" w:type="auto"/>
          </w:tcPr>
          <w:p w:rsidR="00BD6779" w:rsidRPr="0000037E" w:rsidRDefault="00BD6779" w:rsidP="00BD6779">
            <w:pPr>
              <w:rPr>
                <w:rFonts w:asciiTheme="majorHAnsi" w:hAnsiTheme="majorHAnsi"/>
                <w:b/>
                <w:sz w:val="18"/>
                <w:szCs w:val="18"/>
              </w:rPr>
            </w:pPr>
            <w:r w:rsidRPr="0000037E">
              <w:rPr>
                <w:rFonts w:asciiTheme="majorHAnsi" w:hAnsiTheme="majorHAnsi"/>
                <w:b/>
                <w:sz w:val="18"/>
                <w:szCs w:val="18"/>
              </w:rPr>
              <w:t>Loudoun Workforce Resource Center</w:t>
            </w:r>
          </w:p>
          <w:p w:rsidR="00BD6779" w:rsidRPr="0000037E" w:rsidRDefault="00BD6779" w:rsidP="00BD6779">
            <w:pPr>
              <w:rPr>
                <w:rFonts w:asciiTheme="majorHAnsi" w:hAnsiTheme="majorHAnsi"/>
                <w:b/>
                <w:sz w:val="18"/>
                <w:szCs w:val="18"/>
              </w:rPr>
            </w:pPr>
            <w:r w:rsidRPr="0000037E">
              <w:rPr>
                <w:rFonts w:asciiTheme="majorHAnsi" w:hAnsiTheme="majorHAnsi"/>
                <w:b/>
                <w:sz w:val="18"/>
                <w:szCs w:val="18"/>
              </w:rPr>
              <w:t>102 Heritage Way, N.E., Suite 103</w:t>
            </w:r>
            <w:r w:rsidRPr="0000037E">
              <w:rPr>
                <w:rFonts w:asciiTheme="majorHAnsi" w:hAnsiTheme="majorHAnsi"/>
                <w:b/>
                <w:sz w:val="18"/>
                <w:szCs w:val="18"/>
              </w:rPr>
              <w:br/>
              <w:t>P.O. Box 7400</w:t>
            </w:r>
            <w:r w:rsidRPr="0000037E">
              <w:rPr>
                <w:rFonts w:asciiTheme="majorHAnsi" w:hAnsiTheme="majorHAnsi"/>
                <w:b/>
                <w:sz w:val="18"/>
                <w:szCs w:val="18"/>
              </w:rPr>
              <w:br/>
              <w:t>Leesburg, VA 20177</w:t>
            </w:r>
          </w:p>
          <w:p w:rsidR="00BD6779" w:rsidRPr="00BD6779" w:rsidRDefault="00BD6779" w:rsidP="00BD6779">
            <w:pPr>
              <w:rPr>
                <w:sz w:val="20"/>
              </w:rPr>
            </w:pPr>
            <w:r w:rsidRPr="00BD6779">
              <w:rPr>
                <w:b/>
                <w:bCs/>
                <w:sz w:val="20"/>
              </w:rPr>
              <w:t xml:space="preserve">Michael </w:t>
            </w:r>
            <w:proofErr w:type="spellStart"/>
            <w:r w:rsidRPr="00BD6779">
              <w:rPr>
                <w:b/>
                <w:bCs/>
                <w:sz w:val="20"/>
              </w:rPr>
              <w:t>Bozeth</w:t>
            </w:r>
            <w:proofErr w:type="spellEnd"/>
            <w:r w:rsidRPr="00BD6779">
              <w:rPr>
                <w:b/>
                <w:bCs/>
                <w:sz w:val="20"/>
              </w:rPr>
              <w:t>, SHRM-CP, Employer Services Coordinator</w:t>
            </w:r>
            <w:r w:rsidRPr="00BD6779">
              <w:rPr>
                <w:sz w:val="20"/>
              </w:rPr>
              <w:t xml:space="preserve"> </w:t>
            </w:r>
          </w:p>
          <w:p w:rsidR="00BD6779" w:rsidRPr="00BD6779" w:rsidRDefault="00BD6779" w:rsidP="00BD6779">
            <w:pPr>
              <w:rPr>
                <w:color w:val="002060"/>
                <w:sz w:val="20"/>
              </w:rPr>
            </w:pPr>
            <w:r>
              <w:rPr>
                <w:rFonts w:asciiTheme="majorHAnsi" w:hAnsiTheme="majorHAnsi"/>
                <w:b/>
                <w:color w:val="002060"/>
                <w:sz w:val="18"/>
                <w:szCs w:val="18"/>
              </w:rPr>
              <w:t>Michael.Bozeth@loudoun.gov</w:t>
            </w:r>
          </w:p>
          <w:p w:rsidR="00BD6779" w:rsidRPr="00BD6779" w:rsidRDefault="00BD6779" w:rsidP="00BD6779">
            <w:pPr>
              <w:rPr>
                <w:rFonts w:asciiTheme="majorHAnsi" w:hAnsiTheme="majorHAnsi"/>
                <w:sz w:val="18"/>
                <w:szCs w:val="18"/>
              </w:rPr>
            </w:pPr>
            <w:r w:rsidRPr="00BD6779">
              <w:rPr>
                <w:rFonts w:asciiTheme="majorHAnsi" w:hAnsiTheme="majorHAnsi"/>
                <w:b/>
                <w:sz w:val="18"/>
                <w:szCs w:val="18"/>
              </w:rPr>
              <w:t>703-777-0688</w:t>
            </w:r>
          </w:p>
          <w:p w:rsidR="00BD6779" w:rsidRDefault="00E05602" w:rsidP="00BD6779">
            <w:pPr>
              <w:rPr>
                <w:rFonts w:asciiTheme="majorHAnsi" w:hAnsiTheme="majorHAnsi"/>
                <w:b/>
                <w:color w:val="1F497D"/>
                <w:sz w:val="18"/>
                <w:szCs w:val="18"/>
              </w:rPr>
            </w:pPr>
            <w:hyperlink r:id="rId23" w:history="1">
              <w:r w:rsidR="00BD6779" w:rsidRPr="0000037E">
                <w:rPr>
                  <w:rStyle w:val="Hyperlink"/>
                  <w:rFonts w:asciiTheme="majorHAnsi" w:hAnsiTheme="majorHAnsi"/>
                  <w:b/>
                  <w:sz w:val="18"/>
                  <w:szCs w:val="18"/>
                </w:rPr>
                <w:t>www.loudoun.gov/wrc</w:t>
              </w:r>
            </w:hyperlink>
            <w:r w:rsidR="00BD6779" w:rsidRPr="0000037E">
              <w:rPr>
                <w:rFonts w:asciiTheme="majorHAnsi" w:hAnsiTheme="majorHAnsi"/>
                <w:b/>
                <w:color w:val="1F497D"/>
                <w:sz w:val="18"/>
                <w:szCs w:val="18"/>
              </w:rPr>
              <w:t xml:space="preserve"> </w:t>
            </w:r>
          </w:p>
          <w:p w:rsidR="0015108D" w:rsidRDefault="0015108D" w:rsidP="00BD6779">
            <w:pPr>
              <w:rPr>
                <w:rFonts w:asciiTheme="majorHAnsi" w:hAnsiTheme="majorHAnsi"/>
                <w:b/>
                <w:color w:val="1F497D"/>
                <w:sz w:val="18"/>
                <w:szCs w:val="18"/>
              </w:rPr>
            </w:pPr>
          </w:p>
          <w:p w:rsidR="00BD6779" w:rsidRPr="00485278" w:rsidRDefault="00BD6779" w:rsidP="00FA5D5F">
            <w:pPr>
              <w:rPr>
                <w:rFonts w:asciiTheme="majorHAnsi" w:hAnsiTheme="majorHAnsi"/>
                <w:b/>
                <w:sz w:val="18"/>
                <w:szCs w:val="18"/>
              </w:rPr>
            </w:pPr>
          </w:p>
        </w:tc>
        <w:tc>
          <w:tcPr>
            <w:tcW w:w="1627" w:type="dxa"/>
          </w:tcPr>
          <w:p w:rsidR="00BD6779" w:rsidRPr="00485278" w:rsidRDefault="00A45F0A" w:rsidP="00FA5D5F">
            <w:pPr>
              <w:rPr>
                <w:rFonts w:asciiTheme="majorHAnsi" w:hAnsiTheme="majorHAnsi"/>
                <w:b/>
                <w:sz w:val="18"/>
                <w:szCs w:val="18"/>
              </w:rPr>
            </w:pPr>
            <w:r>
              <w:rPr>
                <w:rFonts w:asciiTheme="majorHAnsi" w:hAnsiTheme="majorHAnsi"/>
                <w:b/>
                <w:sz w:val="18"/>
                <w:szCs w:val="18"/>
              </w:rPr>
              <w:t>No</w:t>
            </w:r>
          </w:p>
        </w:tc>
        <w:tc>
          <w:tcPr>
            <w:tcW w:w="1680" w:type="dxa"/>
          </w:tcPr>
          <w:p w:rsidR="00BD6779" w:rsidRDefault="00BD6779" w:rsidP="00FA5D5F">
            <w:pPr>
              <w:jc w:val="center"/>
              <w:rPr>
                <w:rFonts w:asciiTheme="majorHAnsi" w:hAnsiTheme="majorHAnsi"/>
                <w:b/>
                <w:sz w:val="18"/>
                <w:szCs w:val="18"/>
              </w:rPr>
            </w:pPr>
          </w:p>
        </w:tc>
      </w:tr>
      <w:tr w:rsidR="00BD6779" w:rsidRPr="00485278" w:rsidTr="00FA5D5F">
        <w:trPr>
          <w:trHeight w:val="1025"/>
        </w:trPr>
        <w:tc>
          <w:tcPr>
            <w:tcW w:w="0" w:type="auto"/>
          </w:tcPr>
          <w:p w:rsidR="00BD6779" w:rsidRPr="00F66964" w:rsidRDefault="00C03F3C" w:rsidP="00FA5D5F">
            <w:pPr>
              <w:rPr>
                <w:rFonts w:asciiTheme="majorHAnsi" w:hAnsiTheme="majorHAnsi"/>
                <w:sz w:val="18"/>
                <w:szCs w:val="18"/>
              </w:rPr>
            </w:pPr>
            <w:r>
              <w:rPr>
                <w:rFonts w:asciiTheme="majorHAnsi" w:hAnsiTheme="majorHAnsi"/>
                <w:sz w:val="18"/>
                <w:szCs w:val="18"/>
              </w:rPr>
              <w:t>16</w:t>
            </w:r>
          </w:p>
        </w:tc>
        <w:tc>
          <w:tcPr>
            <w:tcW w:w="0" w:type="auto"/>
          </w:tcPr>
          <w:p w:rsidR="00BD6779" w:rsidRPr="009F78E1" w:rsidRDefault="00BD6779" w:rsidP="00BD6779">
            <w:pPr>
              <w:rPr>
                <w:rFonts w:asciiTheme="majorHAnsi" w:hAnsiTheme="majorHAnsi"/>
                <w:b/>
                <w:sz w:val="18"/>
                <w:szCs w:val="18"/>
              </w:rPr>
            </w:pPr>
            <w:r w:rsidRPr="009F78E1">
              <w:rPr>
                <w:rFonts w:asciiTheme="majorHAnsi" w:hAnsiTheme="majorHAnsi"/>
                <w:b/>
                <w:sz w:val="18"/>
                <w:szCs w:val="18"/>
              </w:rPr>
              <w:t>Indeed</w:t>
            </w:r>
          </w:p>
          <w:p w:rsidR="00BD6779" w:rsidRDefault="00E05602" w:rsidP="00BD6779">
            <w:pPr>
              <w:rPr>
                <w:rFonts w:asciiTheme="majorHAnsi" w:hAnsiTheme="majorHAnsi"/>
                <w:b/>
                <w:sz w:val="18"/>
                <w:szCs w:val="18"/>
              </w:rPr>
            </w:pPr>
            <w:hyperlink r:id="rId24" w:history="1">
              <w:r w:rsidR="00BD6779" w:rsidRPr="00680E6C">
                <w:rPr>
                  <w:rStyle w:val="Hyperlink"/>
                  <w:rFonts w:asciiTheme="majorHAnsi" w:hAnsiTheme="majorHAnsi"/>
                  <w:b/>
                  <w:sz w:val="18"/>
                  <w:szCs w:val="18"/>
                </w:rPr>
                <w:t>https://www.indeed.com/hire</w:t>
              </w:r>
            </w:hyperlink>
          </w:p>
          <w:p w:rsidR="00BD6779" w:rsidRDefault="00BD6779" w:rsidP="00BD6779">
            <w:pPr>
              <w:rPr>
                <w:rFonts w:asciiTheme="majorHAnsi" w:hAnsiTheme="majorHAnsi"/>
                <w:b/>
                <w:sz w:val="18"/>
                <w:szCs w:val="18"/>
              </w:rPr>
            </w:pPr>
            <w:r>
              <w:rPr>
                <w:rFonts w:asciiTheme="majorHAnsi" w:hAnsiTheme="majorHAnsi"/>
                <w:b/>
                <w:sz w:val="18"/>
                <w:szCs w:val="18"/>
              </w:rPr>
              <w:t>(800) 475-4361</w:t>
            </w:r>
          </w:p>
          <w:p w:rsidR="00BD6779" w:rsidRPr="00485278" w:rsidRDefault="00BD6779" w:rsidP="00FA5D5F">
            <w:pPr>
              <w:rPr>
                <w:rFonts w:asciiTheme="majorHAnsi" w:hAnsiTheme="majorHAnsi"/>
                <w:b/>
                <w:sz w:val="18"/>
                <w:szCs w:val="18"/>
              </w:rPr>
            </w:pPr>
          </w:p>
        </w:tc>
        <w:tc>
          <w:tcPr>
            <w:tcW w:w="1627" w:type="dxa"/>
          </w:tcPr>
          <w:p w:rsidR="00BD6779" w:rsidRPr="00485278" w:rsidRDefault="00A45F0A" w:rsidP="00FA5D5F">
            <w:pPr>
              <w:rPr>
                <w:rFonts w:asciiTheme="majorHAnsi" w:hAnsiTheme="majorHAnsi"/>
                <w:b/>
                <w:sz w:val="18"/>
                <w:szCs w:val="18"/>
              </w:rPr>
            </w:pPr>
            <w:r>
              <w:rPr>
                <w:rFonts w:asciiTheme="majorHAnsi" w:hAnsiTheme="majorHAnsi"/>
                <w:b/>
                <w:sz w:val="18"/>
                <w:szCs w:val="18"/>
              </w:rPr>
              <w:t>No</w:t>
            </w:r>
          </w:p>
        </w:tc>
        <w:tc>
          <w:tcPr>
            <w:tcW w:w="1680" w:type="dxa"/>
          </w:tcPr>
          <w:p w:rsidR="00BD6779" w:rsidRDefault="00BD6779" w:rsidP="00FA5D5F">
            <w:pPr>
              <w:jc w:val="center"/>
              <w:rPr>
                <w:rFonts w:asciiTheme="majorHAnsi" w:hAnsiTheme="majorHAnsi"/>
                <w:b/>
                <w:sz w:val="18"/>
                <w:szCs w:val="18"/>
              </w:rPr>
            </w:pPr>
          </w:p>
        </w:tc>
      </w:tr>
      <w:tr w:rsidR="00BD6779" w:rsidRPr="00485278" w:rsidTr="00FA5D5F">
        <w:trPr>
          <w:trHeight w:val="1025"/>
        </w:trPr>
        <w:tc>
          <w:tcPr>
            <w:tcW w:w="0" w:type="auto"/>
          </w:tcPr>
          <w:p w:rsidR="00BD6779" w:rsidRPr="00F66964" w:rsidRDefault="00C03F3C" w:rsidP="00FA5D5F">
            <w:pPr>
              <w:rPr>
                <w:rFonts w:asciiTheme="majorHAnsi" w:hAnsiTheme="majorHAnsi"/>
                <w:sz w:val="18"/>
                <w:szCs w:val="18"/>
              </w:rPr>
            </w:pPr>
            <w:r>
              <w:rPr>
                <w:rFonts w:asciiTheme="majorHAnsi" w:hAnsiTheme="majorHAnsi"/>
                <w:sz w:val="18"/>
                <w:szCs w:val="18"/>
              </w:rPr>
              <w:t>17</w:t>
            </w:r>
          </w:p>
        </w:tc>
        <w:tc>
          <w:tcPr>
            <w:tcW w:w="0" w:type="auto"/>
          </w:tcPr>
          <w:p w:rsidR="00BD6779" w:rsidRPr="006D142A" w:rsidRDefault="00BD6779" w:rsidP="00BD6779">
            <w:pPr>
              <w:rPr>
                <w:rFonts w:asciiTheme="majorHAnsi" w:hAnsiTheme="majorHAnsi"/>
                <w:b/>
                <w:color w:val="000000" w:themeColor="text1"/>
                <w:sz w:val="18"/>
                <w:szCs w:val="18"/>
              </w:rPr>
            </w:pPr>
            <w:r w:rsidRPr="006D142A">
              <w:rPr>
                <w:rFonts w:asciiTheme="majorHAnsi" w:hAnsiTheme="majorHAnsi"/>
                <w:b/>
                <w:color w:val="000000" w:themeColor="text1"/>
                <w:sz w:val="18"/>
                <w:szCs w:val="18"/>
              </w:rPr>
              <w:t>LinkedIn  (Added 2.25.19)</w:t>
            </w:r>
          </w:p>
          <w:p w:rsidR="00C03F3C" w:rsidRPr="006D142A" w:rsidRDefault="00E05602" w:rsidP="00BD6779">
            <w:pPr>
              <w:rPr>
                <w:rFonts w:asciiTheme="majorHAnsi" w:hAnsiTheme="majorHAnsi"/>
                <w:b/>
                <w:color w:val="000000" w:themeColor="text1"/>
                <w:sz w:val="18"/>
                <w:szCs w:val="18"/>
              </w:rPr>
            </w:pPr>
            <w:hyperlink r:id="rId25" w:history="1">
              <w:r w:rsidR="00BD6779" w:rsidRPr="006D142A">
                <w:rPr>
                  <w:rStyle w:val="Hyperlink"/>
                  <w:rFonts w:asciiTheme="majorHAnsi" w:hAnsiTheme="majorHAnsi"/>
                  <w:b/>
                  <w:color w:val="000000" w:themeColor="text1"/>
                  <w:sz w:val="18"/>
                  <w:szCs w:val="18"/>
                </w:rPr>
                <w:t>https://www.linkedin.com/jobs</w:t>
              </w:r>
            </w:hyperlink>
          </w:p>
          <w:p w:rsidR="00BD6779" w:rsidRPr="00485278" w:rsidRDefault="00BD6779" w:rsidP="00BD6779">
            <w:pPr>
              <w:rPr>
                <w:rFonts w:asciiTheme="majorHAnsi" w:hAnsiTheme="majorHAnsi"/>
                <w:b/>
                <w:sz w:val="18"/>
                <w:szCs w:val="18"/>
              </w:rPr>
            </w:pPr>
            <w:r w:rsidRPr="006D142A">
              <w:rPr>
                <w:rFonts w:asciiTheme="majorHAnsi" w:hAnsiTheme="majorHAnsi"/>
                <w:b/>
                <w:color w:val="000000" w:themeColor="text1"/>
                <w:sz w:val="18"/>
                <w:szCs w:val="18"/>
              </w:rPr>
              <w:t>650-687-3600</w:t>
            </w:r>
          </w:p>
        </w:tc>
        <w:tc>
          <w:tcPr>
            <w:tcW w:w="1627" w:type="dxa"/>
          </w:tcPr>
          <w:p w:rsidR="00BD6779" w:rsidRPr="00485278" w:rsidRDefault="00A45F0A" w:rsidP="00FA5D5F">
            <w:pPr>
              <w:rPr>
                <w:rFonts w:asciiTheme="majorHAnsi" w:hAnsiTheme="majorHAnsi"/>
                <w:b/>
                <w:sz w:val="18"/>
                <w:szCs w:val="18"/>
              </w:rPr>
            </w:pPr>
            <w:r>
              <w:rPr>
                <w:rFonts w:asciiTheme="majorHAnsi" w:hAnsiTheme="majorHAnsi"/>
                <w:b/>
                <w:sz w:val="18"/>
                <w:szCs w:val="18"/>
              </w:rPr>
              <w:t>No</w:t>
            </w:r>
          </w:p>
        </w:tc>
        <w:tc>
          <w:tcPr>
            <w:tcW w:w="1680" w:type="dxa"/>
          </w:tcPr>
          <w:p w:rsidR="00BD6779" w:rsidRDefault="00BD6779" w:rsidP="00FA5D5F">
            <w:pPr>
              <w:jc w:val="center"/>
              <w:rPr>
                <w:rFonts w:asciiTheme="majorHAnsi" w:hAnsiTheme="majorHAnsi"/>
                <w:b/>
                <w:sz w:val="18"/>
                <w:szCs w:val="18"/>
              </w:rPr>
            </w:pPr>
          </w:p>
        </w:tc>
      </w:tr>
      <w:tr w:rsidR="00BD6779" w:rsidRPr="00485278" w:rsidTr="00FA5D5F">
        <w:trPr>
          <w:trHeight w:val="1025"/>
        </w:trPr>
        <w:tc>
          <w:tcPr>
            <w:tcW w:w="0" w:type="auto"/>
          </w:tcPr>
          <w:p w:rsidR="00BD6779" w:rsidRPr="00F66964" w:rsidRDefault="00C03F3C" w:rsidP="00FA5D5F">
            <w:pPr>
              <w:rPr>
                <w:rFonts w:asciiTheme="majorHAnsi" w:hAnsiTheme="majorHAnsi"/>
                <w:sz w:val="18"/>
                <w:szCs w:val="18"/>
              </w:rPr>
            </w:pPr>
            <w:r>
              <w:rPr>
                <w:rFonts w:asciiTheme="majorHAnsi" w:hAnsiTheme="majorHAnsi"/>
                <w:sz w:val="18"/>
                <w:szCs w:val="18"/>
              </w:rPr>
              <w:t>18</w:t>
            </w:r>
          </w:p>
        </w:tc>
        <w:tc>
          <w:tcPr>
            <w:tcW w:w="0" w:type="auto"/>
          </w:tcPr>
          <w:p w:rsidR="00BD6779" w:rsidRDefault="00BD6779" w:rsidP="00BD6779">
            <w:pPr>
              <w:rPr>
                <w:rFonts w:asciiTheme="majorHAnsi" w:hAnsiTheme="majorHAnsi"/>
                <w:b/>
                <w:sz w:val="18"/>
                <w:szCs w:val="18"/>
              </w:rPr>
            </w:pPr>
            <w:r>
              <w:rPr>
                <w:rFonts w:asciiTheme="majorHAnsi" w:hAnsiTheme="majorHAnsi"/>
                <w:b/>
                <w:sz w:val="18"/>
                <w:szCs w:val="18"/>
              </w:rPr>
              <w:t>Glass Door  (Added 2.25.19)</w:t>
            </w:r>
          </w:p>
          <w:p w:rsidR="00BD6779" w:rsidRPr="00BD6779" w:rsidRDefault="00E05602" w:rsidP="00BD6779">
            <w:pPr>
              <w:rPr>
                <w:rFonts w:asciiTheme="majorHAnsi" w:hAnsiTheme="majorHAnsi"/>
                <w:b/>
                <w:color w:val="17365D" w:themeColor="text2" w:themeShade="BF"/>
                <w:sz w:val="18"/>
                <w:szCs w:val="18"/>
              </w:rPr>
            </w:pPr>
            <w:hyperlink r:id="rId26" w:history="1">
              <w:r w:rsidR="00BD6779" w:rsidRPr="00BD6779">
                <w:rPr>
                  <w:rStyle w:val="Hyperlink"/>
                  <w:rFonts w:asciiTheme="majorHAnsi" w:hAnsiTheme="majorHAnsi"/>
                  <w:b/>
                  <w:color w:val="17365D" w:themeColor="text2" w:themeShade="BF"/>
                  <w:sz w:val="18"/>
                  <w:szCs w:val="18"/>
                </w:rPr>
                <w:t>https://www.glassdoor.com/employers</w:t>
              </w:r>
            </w:hyperlink>
          </w:p>
          <w:p w:rsidR="00BD6779" w:rsidRPr="00485278" w:rsidRDefault="00BD6779" w:rsidP="00BD6779">
            <w:pPr>
              <w:rPr>
                <w:rFonts w:asciiTheme="majorHAnsi" w:hAnsiTheme="majorHAnsi"/>
                <w:b/>
                <w:sz w:val="18"/>
                <w:szCs w:val="18"/>
              </w:rPr>
            </w:pPr>
            <w:r>
              <w:rPr>
                <w:rFonts w:asciiTheme="majorHAnsi" w:hAnsiTheme="majorHAnsi"/>
                <w:b/>
                <w:sz w:val="18"/>
                <w:szCs w:val="18"/>
              </w:rPr>
              <w:t>866-263-0692</w:t>
            </w:r>
          </w:p>
        </w:tc>
        <w:tc>
          <w:tcPr>
            <w:tcW w:w="1627" w:type="dxa"/>
          </w:tcPr>
          <w:p w:rsidR="00BD6779" w:rsidRPr="00485278" w:rsidRDefault="00A45F0A" w:rsidP="00FA5D5F">
            <w:pPr>
              <w:rPr>
                <w:rFonts w:asciiTheme="majorHAnsi" w:hAnsiTheme="majorHAnsi"/>
                <w:b/>
                <w:sz w:val="18"/>
                <w:szCs w:val="18"/>
              </w:rPr>
            </w:pPr>
            <w:r>
              <w:rPr>
                <w:rFonts w:asciiTheme="majorHAnsi" w:hAnsiTheme="majorHAnsi"/>
                <w:b/>
                <w:sz w:val="18"/>
                <w:szCs w:val="18"/>
              </w:rPr>
              <w:t>No</w:t>
            </w:r>
          </w:p>
        </w:tc>
        <w:tc>
          <w:tcPr>
            <w:tcW w:w="1680" w:type="dxa"/>
          </w:tcPr>
          <w:p w:rsidR="00BD6779" w:rsidRDefault="00BD6779" w:rsidP="00FA5D5F">
            <w:pPr>
              <w:jc w:val="center"/>
              <w:rPr>
                <w:rFonts w:asciiTheme="majorHAnsi" w:hAnsiTheme="majorHAnsi"/>
                <w:b/>
                <w:sz w:val="18"/>
                <w:szCs w:val="18"/>
              </w:rPr>
            </w:pPr>
          </w:p>
        </w:tc>
      </w:tr>
      <w:tr w:rsidR="0042302B" w:rsidRPr="00485278" w:rsidTr="00FA5D5F">
        <w:trPr>
          <w:trHeight w:val="1025"/>
        </w:trPr>
        <w:tc>
          <w:tcPr>
            <w:tcW w:w="0" w:type="auto"/>
          </w:tcPr>
          <w:p w:rsidR="0042302B" w:rsidRPr="00F66964" w:rsidRDefault="0042302B" w:rsidP="00FA5D5F">
            <w:pPr>
              <w:rPr>
                <w:rFonts w:asciiTheme="majorHAnsi" w:hAnsiTheme="majorHAnsi"/>
                <w:sz w:val="18"/>
                <w:szCs w:val="18"/>
              </w:rPr>
            </w:pPr>
            <w:r>
              <w:rPr>
                <w:rFonts w:asciiTheme="majorHAnsi" w:hAnsiTheme="majorHAnsi"/>
                <w:sz w:val="18"/>
                <w:szCs w:val="18"/>
              </w:rPr>
              <w:t>19</w:t>
            </w:r>
          </w:p>
        </w:tc>
        <w:tc>
          <w:tcPr>
            <w:tcW w:w="0" w:type="auto"/>
          </w:tcPr>
          <w:p w:rsidR="0042302B" w:rsidRDefault="0042302B" w:rsidP="0042302B">
            <w:pPr>
              <w:rPr>
                <w:rFonts w:asciiTheme="majorHAnsi" w:hAnsiTheme="majorHAnsi"/>
                <w:b/>
                <w:sz w:val="18"/>
                <w:szCs w:val="18"/>
              </w:rPr>
            </w:pPr>
            <w:r>
              <w:rPr>
                <w:rFonts w:asciiTheme="majorHAnsi" w:hAnsiTheme="majorHAnsi"/>
                <w:b/>
                <w:sz w:val="18"/>
                <w:szCs w:val="18"/>
              </w:rPr>
              <w:t>University of Mary Washington (Added 3.15.19)</w:t>
            </w:r>
          </w:p>
          <w:p w:rsidR="0042302B" w:rsidRDefault="0015108D" w:rsidP="0042302B">
            <w:pPr>
              <w:rPr>
                <w:rFonts w:asciiTheme="majorHAnsi" w:hAnsiTheme="majorHAnsi"/>
                <w:b/>
                <w:sz w:val="18"/>
                <w:szCs w:val="18"/>
              </w:rPr>
            </w:pPr>
            <w:r>
              <w:rPr>
                <w:rFonts w:asciiTheme="majorHAnsi" w:hAnsiTheme="majorHAnsi"/>
                <w:b/>
                <w:sz w:val="18"/>
                <w:szCs w:val="18"/>
              </w:rPr>
              <w:t xml:space="preserve">1301 College Ave., </w:t>
            </w:r>
            <w:r w:rsidR="0042302B">
              <w:rPr>
                <w:rFonts w:asciiTheme="majorHAnsi" w:hAnsiTheme="majorHAnsi"/>
                <w:b/>
                <w:sz w:val="18"/>
                <w:szCs w:val="18"/>
              </w:rPr>
              <w:t>Suite 206 University Center</w:t>
            </w:r>
          </w:p>
          <w:p w:rsidR="0042302B" w:rsidRDefault="0042302B" w:rsidP="0042302B">
            <w:pPr>
              <w:rPr>
                <w:rFonts w:asciiTheme="majorHAnsi" w:hAnsiTheme="majorHAnsi"/>
                <w:b/>
                <w:sz w:val="18"/>
                <w:szCs w:val="18"/>
              </w:rPr>
            </w:pPr>
            <w:r>
              <w:rPr>
                <w:rFonts w:asciiTheme="majorHAnsi" w:hAnsiTheme="majorHAnsi"/>
                <w:b/>
                <w:sz w:val="18"/>
                <w:szCs w:val="18"/>
              </w:rPr>
              <w:t>Fredericksburg, VA 22401</w:t>
            </w:r>
          </w:p>
          <w:p w:rsidR="0042302B" w:rsidRDefault="0042302B" w:rsidP="0042302B">
            <w:pPr>
              <w:rPr>
                <w:rFonts w:asciiTheme="majorHAnsi" w:hAnsiTheme="majorHAnsi"/>
                <w:b/>
                <w:sz w:val="18"/>
                <w:szCs w:val="18"/>
              </w:rPr>
            </w:pPr>
            <w:r>
              <w:rPr>
                <w:rFonts w:asciiTheme="majorHAnsi" w:hAnsiTheme="majorHAnsi"/>
                <w:b/>
                <w:sz w:val="18"/>
                <w:szCs w:val="18"/>
              </w:rPr>
              <w:t>(540) 654-5646</w:t>
            </w:r>
          </w:p>
          <w:p w:rsidR="000E598B" w:rsidRDefault="00E05602" w:rsidP="0042302B">
            <w:pPr>
              <w:rPr>
                <w:rFonts w:asciiTheme="majorHAnsi" w:hAnsiTheme="majorHAnsi"/>
                <w:b/>
                <w:sz w:val="18"/>
                <w:szCs w:val="18"/>
              </w:rPr>
            </w:pPr>
            <w:hyperlink r:id="rId27" w:history="1">
              <w:r w:rsidR="000E598B" w:rsidRPr="002B0AFD">
                <w:rPr>
                  <w:rStyle w:val="Hyperlink"/>
                  <w:rFonts w:asciiTheme="majorHAnsi" w:hAnsiTheme="majorHAnsi"/>
                  <w:b/>
                  <w:sz w:val="18"/>
                  <w:szCs w:val="18"/>
                </w:rPr>
                <w:t>ccpd@umw.edu</w:t>
              </w:r>
            </w:hyperlink>
          </w:p>
          <w:p w:rsidR="0042302B" w:rsidRDefault="00E05602" w:rsidP="0042302B">
            <w:hyperlink r:id="rId28" w:history="1">
              <w:r w:rsidR="0042302B" w:rsidRPr="0042302B">
                <w:rPr>
                  <w:color w:val="0000FF"/>
                  <w:u w:val="single"/>
                </w:rPr>
                <w:t>https://www.umw.edu/careercenter/</w:t>
              </w:r>
            </w:hyperlink>
          </w:p>
          <w:p w:rsidR="0015108D" w:rsidRPr="00485278" w:rsidRDefault="0015108D" w:rsidP="0042302B">
            <w:pPr>
              <w:rPr>
                <w:rFonts w:asciiTheme="majorHAnsi" w:hAnsiTheme="majorHAnsi"/>
                <w:b/>
                <w:sz w:val="18"/>
                <w:szCs w:val="18"/>
              </w:rPr>
            </w:pPr>
          </w:p>
        </w:tc>
        <w:tc>
          <w:tcPr>
            <w:tcW w:w="1627" w:type="dxa"/>
          </w:tcPr>
          <w:p w:rsidR="0042302B" w:rsidRPr="00485278" w:rsidRDefault="00FB7C6E" w:rsidP="00FA5D5F">
            <w:pPr>
              <w:rPr>
                <w:rFonts w:asciiTheme="majorHAnsi" w:hAnsiTheme="majorHAnsi"/>
                <w:b/>
                <w:sz w:val="18"/>
                <w:szCs w:val="18"/>
              </w:rPr>
            </w:pPr>
            <w:r>
              <w:rPr>
                <w:rFonts w:asciiTheme="majorHAnsi" w:hAnsiTheme="majorHAnsi"/>
                <w:b/>
                <w:sz w:val="18"/>
                <w:szCs w:val="18"/>
              </w:rPr>
              <w:t>No</w:t>
            </w:r>
          </w:p>
        </w:tc>
        <w:tc>
          <w:tcPr>
            <w:tcW w:w="1680" w:type="dxa"/>
          </w:tcPr>
          <w:p w:rsidR="0042302B" w:rsidRDefault="0042302B" w:rsidP="00FA5D5F">
            <w:pPr>
              <w:jc w:val="center"/>
              <w:rPr>
                <w:rFonts w:asciiTheme="majorHAnsi" w:hAnsiTheme="majorHAnsi"/>
                <w:b/>
                <w:sz w:val="18"/>
                <w:szCs w:val="18"/>
              </w:rPr>
            </w:pPr>
          </w:p>
        </w:tc>
      </w:tr>
      <w:tr w:rsidR="0042302B" w:rsidRPr="00485278" w:rsidTr="00FA5D5F">
        <w:trPr>
          <w:trHeight w:val="1025"/>
        </w:trPr>
        <w:tc>
          <w:tcPr>
            <w:tcW w:w="0" w:type="auto"/>
          </w:tcPr>
          <w:p w:rsidR="0042302B" w:rsidRPr="00F66964" w:rsidRDefault="0042302B" w:rsidP="00FA5D5F">
            <w:pPr>
              <w:rPr>
                <w:rFonts w:asciiTheme="majorHAnsi" w:hAnsiTheme="majorHAnsi"/>
                <w:sz w:val="18"/>
                <w:szCs w:val="18"/>
              </w:rPr>
            </w:pPr>
            <w:r>
              <w:rPr>
                <w:rFonts w:asciiTheme="majorHAnsi" w:hAnsiTheme="majorHAnsi"/>
                <w:sz w:val="18"/>
                <w:szCs w:val="18"/>
              </w:rPr>
              <w:t>20</w:t>
            </w:r>
          </w:p>
        </w:tc>
        <w:tc>
          <w:tcPr>
            <w:tcW w:w="0" w:type="auto"/>
          </w:tcPr>
          <w:p w:rsidR="0042302B" w:rsidRDefault="0042302B" w:rsidP="0042302B">
            <w:pPr>
              <w:rPr>
                <w:rFonts w:asciiTheme="majorHAnsi" w:hAnsiTheme="majorHAnsi"/>
                <w:b/>
                <w:sz w:val="18"/>
                <w:szCs w:val="18"/>
              </w:rPr>
            </w:pPr>
            <w:r>
              <w:rPr>
                <w:rFonts w:asciiTheme="majorHAnsi" w:hAnsiTheme="majorHAnsi"/>
                <w:b/>
                <w:sz w:val="18"/>
                <w:szCs w:val="18"/>
              </w:rPr>
              <w:t>Longwood University (Added 3.15.19)</w:t>
            </w:r>
          </w:p>
          <w:p w:rsidR="002978F6" w:rsidRDefault="002978F6" w:rsidP="0042302B">
            <w:pPr>
              <w:rPr>
                <w:rFonts w:asciiTheme="majorHAnsi" w:hAnsiTheme="majorHAnsi"/>
                <w:b/>
                <w:sz w:val="18"/>
                <w:szCs w:val="18"/>
              </w:rPr>
            </w:pPr>
            <w:r>
              <w:rPr>
                <w:rFonts w:asciiTheme="majorHAnsi" w:hAnsiTheme="majorHAnsi"/>
                <w:b/>
                <w:sz w:val="18"/>
                <w:szCs w:val="18"/>
              </w:rPr>
              <w:t>201 High Street</w:t>
            </w:r>
          </w:p>
          <w:p w:rsidR="002978F6" w:rsidRDefault="002978F6" w:rsidP="0042302B">
            <w:pPr>
              <w:rPr>
                <w:rFonts w:asciiTheme="majorHAnsi" w:hAnsiTheme="majorHAnsi"/>
                <w:b/>
                <w:sz w:val="18"/>
                <w:szCs w:val="18"/>
              </w:rPr>
            </w:pPr>
            <w:r>
              <w:rPr>
                <w:rFonts w:asciiTheme="majorHAnsi" w:hAnsiTheme="majorHAnsi"/>
                <w:b/>
                <w:sz w:val="18"/>
                <w:szCs w:val="18"/>
              </w:rPr>
              <w:t>Farmville, VA 23909</w:t>
            </w:r>
          </w:p>
          <w:p w:rsidR="002978F6" w:rsidRDefault="002978F6" w:rsidP="0042302B">
            <w:pPr>
              <w:rPr>
                <w:rFonts w:asciiTheme="majorHAnsi" w:hAnsiTheme="majorHAnsi"/>
                <w:b/>
                <w:sz w:val="18"/>
                <w:szCs w:val="18"/>
              </w:rPr>
            </w:pPr>
            <w:r>
              <w:rPr>
                <w:rFonts w:asciiTheme="majorHAnsi" w:hAnsiTheme="majorHAnsi"/>
                <w:b/>
                <w:sz w:val="18"/>
                <w:szCs w:val="18"/>
              </w:rPr>
              <w:t>(434) 395-2063</w:t>
            </w:r>
          </w:p>
          <w:p w:rsidR="002978F6" w:rsidRDefault="00E05602" w:rsidP="0042302B">
            <w:pPr>
              <w:rPr>
                <w:rFonts w:asciiTheme="majorHAnsi" w:hAnsiTheme="majorHAnsi"/>
                <w:b/>
                <w:sz w:val="18"/>
                <w:szCs w:val="18"/>
              </w:rPr>
            </w:pPr>
            <w:hyperlink r:id="rId29" w:history="1">
              <w:r w:rsidR="002978F6" w:rsidRPr="002B0AFD">
                <w:rPr>
                  <w:rStyle w:val="Hyperlink"/>
                  <w:rFonts w:asciiTheme="majorHAnsi" w:hAnsiTheme="majorHAnsi"/>
                  <w:b/>
                  <w:sz w:val="18"/>
                  <w:szCs w:val="18"/>
                </w:rPr>
                <w:t>career@longwood.edu</w:t>
              </w:r>
            </w:hyperlink>
            <w:r w:rsidR="002978F6">
              <w:rPr>
                <w:rFonts w:asciiTheme="majorHAnsi" w:hAnsiTheme="majorHAnsi"/>
                <w:b/>
                <w:sz w:val="18"/>
                <w:szCs w:val="18"/>
              </w:rPr>
              <w:t>]</w:t>
            </w:r>
          </w:p>
          <w:p w:rsidR="002978F6" w:rsidRDefault="00E05602" w:rsidP="0042302B">
            <w:pPr>
              <w:rPr>
                <w:rFonts w:asciiTheme="majorHAnsi" w:hAnsiTheme="majorHAnsi"/>
                <w:b/>
                <w:sz w:val="18"/>
                <w:szCs w:val="18"/>
              </w:rPr>
            </w:pPr>
            <w:hyperlink r:id="rId30" w:history="1">
              <w:r w:rsidR="002978F6" w:rsidRPr="002B0AFD">
                <w:rPr>
                  <w:rStyle w:val="Hyperlink"/>
                  <w:rFonts w:asciiTheme="majorHAnsi" w:hAnsiTheme="majorHAnsi"/>
                  <w:b/>
                  <w:sz w:val="18"/>
                  <w:szCs w:val="18"/>
                </w:rPr>
                <w:t>www.longwood.edu/career</w:t>
              </w:r>
            </w:hyperlink>
          </w:p>
          <w:p w:rsidR="0015108D" w:rsidRPr="00485278" w:rsidRDefault="0015108D" w:rsidP="0042302B">
            <w:pPr>
              <w:rPr>
                <w:rFonts w:asciiTheme="majorHAnsi" w:hAnsiTheme="majorHAnsi"/>
                <w:b/>
                <w:sz w:val="18"/>
                <w:szCs w:val="18"/>
              </w:rPr>
            </w:pPr>
          </w:p>
        </w:tc>
        <w:tc>
          <w:tcPr>
            <w:tcW w:w="1627" w:type="dxa"/>
          </w:tcPr>
          <w:p w:rsidR="0042302B" w:rsidRPr="00485278" w:rsidRDefault="00FB7C6E" w:rsidP="00FA5D5F">
            <w:pPr>
              <w:rPr>
                <w:rFonts w:asciiTheme="majorHAnsi" w:hAnsiTheme="majorHAnsi"/>
                <w:b/>
                <w:sz w:val="18"/>
                <w:szCs w:val="18"/>
              </w:rPr>
            </w:pPr>
            <w:r>
              <w:rPr>
                <w:rFonts w:asciiTheme="majorHAnsi" w:hAnsiTheme="majorHAnsi"/>
                <w:b/>
                <w:sz w:val="18"/>
                <w:szCs w:val="18"/>
              </w:rPr>
              <w:t>No</w:t>
            </w:r>
          </w:p>
        </w:tc>
        <w:tc>
          <w:tcPr>
            <w:tcW w:w="1680" w:type="dxa"/>
          </w:tcPr>
          <w:p w:rsidR="0042302B" w:rsidRDefault="0042302B" w:rsidP="00FA5D5F">
            <w:pPr>
              <w:jc w:val="center"/>
              <w:rPr>
                <w:rFonts w:asciiTheme="majorHAnsi" w:hAnsiTheme="majorHAnsi"/>
                <w:b/>
                <w:sz w:val="18"/>
                <w:szCs w:val="18"/>
              </w:rPr>
            </w:pPr>
          </w:p>
        </w:tc>
      </w:tr>
      <w:tr w:rsidR="0042302B" w:rsidRPr="00485278" w:rsidTr="00FA5D5F">
        <w:trPr>
          <w:trHeight w:val="1025"/>
        </w:trPr>
        <w:tc>
          <w:tcPr>
            <w:tcW w:w="0" w:type="auto"/>
          </w:tcPr>
          <w:p w:rsidR="0042302B" w:rsidRPr="00F66964" w:rsidRDefault="0042302B" w:rsidP="00FA5D5F">
            <w:pPr>
              <w:rPr>
                <w:rFonts w:asciiTheme="majorHAnsi" w:hAnsiTheme="majorHAnsi"/>
                <w:sz w:val="18"/>
                <w:szCs w:val="18"/>
              </w:rPr>
            </w:pPr>
            <w:r>
              <w:rPr>
                <w:rFonts w:asciiTheme="majorHAnsi" w:hAnsiTheme="majorHAnsi"/>
                <w:sz w:val="18"/>
                <w:szCs w:val="18"/>
              </w:rPr>
              <w:t>21</w:t>
            </w:r>
          </w:p>
        </w:tc>
        <w:tc>
          <w:tcPr>
            <w:tcW w:w="0" w:type="auto"/>
          </w:tcPr>
          <w:p w:rsidR="0042302B" w:rsidRDefault="0042302B" w:rsidP="0042302B">
            <w:pPr>
              <w:rPr>
                <w:rFonts w:asciiTheme="majorHAnsi" w:hAnsiTheme="majorHAnsi"/>
                <w:b/>
                <w:sz w:val="18"/>
                <w:szCs w:val="18"/>
              </w:rPr>
            </w:pPr>
            <w:r>
              <w:rPr>
                <w:rFonts w:asciiTheme="majorHAnsi" w:hAnsiTheme="majorHAnsi"/>
                <w:b/>
                <w:sz w:val="18"/>
                <w:szCs w:val="18"/>
              </w:rPr>
              <w:t>Mary Baldwin University (Added 3.15.19)</w:t>
            </w:r>
          </w:p>
          <w:p w:rsidR="00FB7C6E" w:rsidRDefault="00FB7C6E" w:rsidP="0042302B">
            <w:pPr>
              <w:rPr>
                <w:rFonts w:asciiTheme="majorHAnsi" w:hAnsiTheme="majorHAnsi"/>
                <w:b/>
                <w:sz w:val="18"/>
                <w:szCs w:val="18"/>
              </w:rPr>
            </w:pPr>
            <w:r>
              <w:rPr>
                <w:rFonts w:asciiTheme="majorHAnsi" w:hAnsiTheme="majorHAnsi"/>
                <w:b/>
                <w:sz w:val="18"/>
                <w:szCs w:val="18"/>
              </w:rPr>
              <w:t>101 E Frederick Street</w:t>
            </w:r>
          </w:p>
          <w:p w:rsidR="00FB7C6E" w:rsidRDefault="00FB7C6E" w:rsidP="0042302B">
            <w:pPr>
              <w:rPr>
                <w:rFonts w:asciiTheme="majorHAnsi" w:hAnsiTheme="majorHAnsi"/>
                <w:b/>
                <w:sz w:val="18"/>
                <w:szCs w:val="18"/>
              </w:rPr>
            </w:pPr>
            <w:r>
              <w:rPr>
                <w:rFonts w:asciiTheme="majorHAnsi" w:hAnsiTheme="majorHAnsi"/>
                <w:b/>
                <w:sz w:val="18"/>
                <w:szCs w:val="18"/>
              </w:rPr>
              <w:t>Staunton, VA 24401</w:t>
            </w:r>
          </w:p>
          <w:p w:rsidR="00FB7C6E" w:rsidRDefault="00FB7C6E" w:rsidP="0042302B">
            <w:pPr>
              <w:rPr>
                <w:rFonts w:asciiTheme="majorHAnsi" w:hAnsiTheme="majorHAnsi"/>
                <w:b/>
                <w:sz w:val="18"/>
                <w:szCs w:val="18"/>
              </w:rPr>
            </w:pPr>
            <w:r>
              <w:rPr>
                <w:rFonts w:asciiTheme="majorHAnsi" w:hAnsiTheme="majorHAnsi"/>
                <w:b/>
                <w:sz w:val="18"/>
                <w:szCs w:val="18"/>
              </w:rPr>
              <w:t>(540) 887-7019</w:t>
            </w:r>
          </w:p>
          <w:p w:rsidR="00FB7C6E" w:rsidRDefault="00E05602" w:rsidP="0042302B">
            <w:pPr>
              <w:rPr>
                <w:rFonts w:asciiTheme="majorHAnsi" w:hAnsiTheme="majorHAnsi"/>
                <w:b/>
                <w:sz w:val="18"/>
                <w:szCs w:val="18"/>
              </w:rPr>
            </w:pPr>
            <w:hyperlink r:id="rId31" w:history="1">
              <w:r w:rsidR="00FB7C6E" w:rsidRPr="002B0AFD">
                <w:rPr>
                  <w:rStyle w:val="Hyperlink"/>
                  <w:rFonts w:asciiTheme="majorHAnsi" w:hAnsiTheme="majorHAnsi"/>
                  <w:b/>
                  <w:sz w:val="18"/>
                  <w:szCs w:val="18"/>
                </w:rPr>
                <w:t>info@marybaldwin.edu</w:t>
              </w:r>
            </w:hyperlink>
          </w:p>
          <w:p w:rsidR="0015108D" w:rsidRDefault="00E05602" w:rsidP="0042302B">
            <w:pPr>
              <w:rPr>
                <w:rFonts w:asciiTheme="majorHAnsi" w:hAnsiTheme="majorHAnsi"/>
                <w:b/>
                <w:sz w:val="18"/>
                <w:szCs w:val="18"/>
              </w:rPr>
            </w:pPr>
            <w:hyperlink r:id="rId32" w:history="1">
              <w:r w:rsidR="00FB7C6E" w:rsidRPr="002B0AFD">
                <w:rPr>
                  <w:rStyle w:val="Hyperlink"/>
                  <w:rFonts w:asciiTheme="majorHAnsi" w:hAnsiTheme="majorHAnsi"/>
                  <w:b/>
                  <w:sz w:val="18"/>
                  <w:szCs w:val="18"/>
                </w:rPr>
                <w:t>https://go.marybaldwin.edu/careerservices</w:t>
              </w:r>
            </w:hyperlink>
          </w:p>
          <w:p w:rsidR="00FB7C6E" w:rsidRPr="00485278" w:rsidRDefault="00FB7C6E" w:rsidP="0042302B">
            <w:pPr>
              <w:rPr>
                <w:rFonts w:asciiTheme="majorHAnsi" w:hAnsiTheme="majorHAnsi"/>
                <w:b/>
                <w:sz w:val="18"/>
                <w:szCs w:val="18"/>
              </w:rPr>
            </w:pPr>
          </w:p>
        </w:tc>
        <w:tc>
          <w:tcPr>
            <w:tcW w:w="1627" w:type="dxa"/>
          </w:tcPr>
          <w:p w:rsidR="0042302B" w:rsidRPr="00485278" w:rsidRDefault="00FB7C6E" w:rsidP="00FA5D5F">
            <w:pPr>
              <w:rPr>
                <w:rFonts w:asciiTheme="majorHAnsi" w:hAnsiTheme="majorHAnsi"/>
                <w:b/>
                <w:sz w:val="18"/>
                <w:szCs w:val="18"/>
              </w:rPr>
            </w:pPr>
            <w:r>
              <w:rPr>
                <w:rFonts w:asciiTheme="majorHAnsi" w:hAnsiTheme="majorHAnsi"/>
                <w:b/>
                <w:sz w:val="18"/>
                <w:szCs w:val="18"/>
              </w:rPr>
              <w:t>No</w:t>
            </w:r>
          </w:p>
        </w:tc>
        <w:tc>
          <w:tcPr>
            <w:tcW w:w="1680" w:type="dxa"/>
          </w:tcPr>
          <w:p w:rsidR="0042302B" w:rsidRDefault="0042302B" w:rsidP="00FA5D5F">
            <w:pPr>
              <w:jc w:val="center"/>
              <w:rPr>
                <w:rFonts w:asciiTheme="majorHAnsi" w:hAnsiTheme="majorHAnsi"/>
                <w:b/>
                <w:sz w:val="18"/>
                <w:szCs w:val="18"/>
              </w:rPr>
            </w:pPr>
          </w:p>
        </w:tc>
      </w:tr>
      <w:tr w:rsidR="0042302B" w:rsidRPr="00485278" w:rsidTr="00FA5D5F">
        <w:trPr>
          <w:trHeight w:val="1025"/>
        </w:trPr>
        <w:tc>
          <w:tcPr>
            <w:tcW w:w="0" w:type="auto"/>
          </w:tcPr>
          <w:p w:rsidR="0042302B" w:rsidRPr="00F66964" w:rsidRDefault="0042302B" w:rsidP="00FA5D5F">
            <w:pPr>
              <w:rPr>
                <w:rFonts w:asciiTheme="majorHAnsi" w:hAnsiTheme="majorHAnsi"/>
                <w:sz w:val="18"/>
                <w:szCs w:val="18"/>
              </w:rPr>
            </w:pPr>
            <w:r>
              <w:rPr>
                <w:rFonts w:asciiTheme="majorHAnsi" w:hAnsiTheme="majorHAnsi"/>
                <w:sz w:val="18"/>
                <w:szCs w:val="18"/>
              </w:rPr>
              <w:lastRenderedPageBreak/>
              <w:t>22</w:t>
            </w:r>
          </w:p>
        </w:tc>
        <w:tc>
          <w:tcPr>
            <w:tcW w:w="0" w:type="auto"/>
          </w:tcPr>
          <w:p w:rsidR="0042302B" w:rsidRDefault="0042302B" w:rsidP="0042302B">
            <w:pPr>
              <w:rPr>
                <w:rFonts w:asciiTheme="majorHAnsi" w:hAnsiTheme="majorHAnsi"/>
                <w:b/>
                <w:sz w:val="18"/>
                <w:szCs w:val="18"/>
              </w:rPr>
            </w:pPr>
            <w:r>
              <w:rPr>
                <w:rFonts w:asciiTheme="majorHAnsi" w:hAnsiTheme="majorHAnsi"/>
                <w:b/>
                <w:sz w:val="18"/>
                <w:szCs w:val="18"/>
              </w:rPr>
              <w:t>George Mason University (Added 3.15.19)</w:t>
            </w:r>
          </w:p>
          <w:p w:rsidR="000E598B" w:rsidRDefault="000E598B" w:rsidP="0042302B">
            <w:pPr>
              <w:rPr>
                <w:rFonts w:asciiTheme="majorHAnsi" w:hAnsiTheme="majorHAnsi"/>
                <w:b/>
                <w:sz w:val="18"/>
                <w:szCs w:val="18"/>
              </w:rPr>
            </w:pPr>
            <w:r>
              <w:rPr>
                <w:rFonts w:asciiTheme="majorHAnsi" w:hAnsiTheme="majorHAnsi"/>
                <w:b/>
                <w:sz w:val="18"/>
                <w:szCs w:val="18"/>
              </w:rPr>
              <w:t>4400 University Drive  MSN 3B6</w:t>
            </w:r>
          </w:p>
          <w:p w:rsidR="000E598B" w:rsidRDefault="000E598B" w:rsidP="0042302B">
            <w:pPr>
              <w:rPr>
                <w:rFonts w:asciiTheme="majorHAnsi" w:hAnsiTheme="majorHAnsi"/>
                <w:b/>
                <w:sz w:val="18"/>
                <w:szCs w:val="18"/>
              </w:rPr>
            </w:pPr>
            <w:r>
              <w:rPr>
                <w:rFonts w:asciiTheme="majorHAnsi" w:hAnsiTheme="majorHAnsi"/>
                <w:b/>
                <w:sz w:val="18"/>
                <w:szCs w:val="18"/>
              </w:rPr>
              <w:t>Fairfax, VA 22030</w:t>
            </w:r>
          </w:p>
          <w:p w:rsidR="000E598B" w:rsidRDefault="000E598B" w:rsidP="0042302B">
            <w:pPr>
              <w:rPr>
                <w:rFonts w:asciiTheme="majorHAnsi" w:hAnsiTheme="majorHAnsi"/>
                <w:b/>
                <w:sz w:val="18"/>
                <w:szCs w:val="18"/>
              </w:rPr>
            </w:pPr>
            <w:r>
              <w:rPr>
                <w:rFonts w:asciiTheme="majorHAnsi" w:hAnsiTheme="majorHAnsi"/>
                <w:b/>
                <w:sz w:val="18"/>
                <w:szCs w:val="18"/>
              </w:rPr>
              <w:t>(703) 993 2370</w:t>
            </w:r>
          </w:p>
          <w:p w:rsidR="000E598B" w:rsidRDefault="00E05602" w:rsidP="0042302B">
            <w:pPr>
              <w:rPr>
                <w:rFonts w:asciiTheme="majorHAnsi" w:hAnsiTheme="majorHAnsi"/>
                <w:b/>
                <w:sz w:val="18"/>
                <w:szCs w:val="18"/>
              </w:rPr>
            </w:pPr>
            <w:hyperlink r:id="rId33" w:history="1">
              <w:r w:rsidR="000E598B" w:rsidRPr="002B0AFD">
                <w:rPr>
                  <w:rStyle w:val="Hyperlink"/>
                  <w:rFonts w:asciiTheme="majorHAnsi" w:hAnsiTheme="majorHAnsi"/>
                  <w:b/>
                  <w:sz w:val="18"/>
                  <w:szCs w:val="18"/>
                </w:rPr>
                <w:t>careers@gmu.edu</w:t>
              </w:r>
            </w:hyperlink>
          </w:p>
          <w:p w:rsidR="000E598B" w:rsidRDefault="00E05602" w:rsidP="0042302B">
            <w:pPr>
              <w:rPr>
                <w:rFonts w:asciiTheme="majorHAnsi" w:hAnsiTheme="majorHAnsi"/>
                <w:b/>
                <w:sz w:val="18"/>
                <w:szCs w:val="18"/>
              </w:rPr>
            </w:pPr>
            <w:hyperlink r:id="rId34" w:history="1">
              <w:r w:rsidR="000E598B" w:rsidRPr="002B0AFD">
                <w:rPr>
                  <w:rStyle w:val="Hyperlink"/>
                  <w:rFonts w:asciiTheme="majorHAnsi" w:hAnsiTheme="majorHAnsi"/>
                  <w:b/>
                  <w:sz w:val="18"/>
                  <w:szCs w:val="18"/>
                </w:rPr>
                <w:t>https://Careers.gmu.edu</w:t>
              </w:r>
            </w:hyperlink>
          </w:p>
          <w:p w:rsidR="000E598B" w:rsidRPr="00485278" w:rsidRDefault="000E598B" w:rsidP="0042302B">
            <w:pPr>
              <w:rPr>
                <w:rFonts w:asciiTheme="majorHAnsi" w:hAnsiTheme="majorHAnsi"/>
                <w:b/>
                <w:sz w:val="18"/>
                <w:szCs w:val="18"/>
              </w:rPr>
            </w:pPr>
          </w:p>
        </w:tc>
        <w:tc>
          <w:tcPr>
            <w:tcW w:w="1627" w:type="dxa"/>
          </w:tcPr>
          <w:p w:rsidR="0042302B" w:rsidRPr="00485278" w:rsidRDefault="000E598B" w:rsidP="00FA5D5F">
            <w:pPr>
              <w:rPr>
                <w:rFonts w:asciiTheme="majorHAnsi" w:hAnsiTheme="majorHAnsi"/>
                <w:b/>
                <w:sz w:val="18"/>
                <w:szCs w:val="18"/>
              </w:rPr>
            </w:pPr>
            <w:r>
              <w:rPr>
                <w:rFonts w:asciiTheme="majorHAnsi" w:hAnsiTheme="majorHAnsi"/>
                <w:b/>
                <w:sz w:val="18"/>
                <w:szCs w:val="18"/>
              </w:rPr>
              <w:t>No</w:t>
            </w:r>
          </w:p>
        </w:tc>
        <w:tc>
          <w:tcPr>
            <w:tcW w:w="1680" w:type="dxa"/>
          </w:tcPr>
          <w:p w:rsidR="0042302B" w:rsidRDefault="0042302B" w:rsidP="00FA5D5F">
            <w:pPr>
              <w:jc w:val="center"/>
              <w:rPr>
                <w:rFonts w:asciiTheme="majorHAnsi" w:hAnsiTheme="majorHAnsi"/>
                <w:b/>
                <w:sz w:val="18"/>
                <w:szCs w:val="18"/>
              </w:rPr>
            </w:pPr>
          </w:p>
        </w:tc>
      </w:tr>
      <w:tr w:rsidR="00644872" w:rsidRPr="00485278" w:rsidTr="00FA5D5F">
        <w:trPr>
          <w:trHeight w:val="1025"/>
        </w:trPr>
        <w:tc>
          <w:tcPr>
            <w:tcW w:w="0" w:type="auto"/>
          </w:tcPr>
          <w:p w:rsidR="00644872" w:rsidRPr="00F66964" w:rsidRDefault="00644872" w:rsidP="00FA5D5F">
            <w:pPr>
              <w:rPr>
                <w:rFonts w:asciiTheme="majorHAnsi" w:hAnsiTheme="majorHAnsi"/>
                <w:sz w:val="18"/>
                <w:szCs w:val="18"/>
              </w:rPr>
            </w:pPr>
          </w:p>
          <w:p w:rsidR="00644872" w:rsidRPr="00F66964" w:rsidRDefault="0042302B" w:rsidP="00BD5DE1">
            <w:pPr>
              <w:rPr>
                <w:rFonts w:asciiTheme="majorHAnsi" w:hAnsiTheme="majorHAnsi"/>
                <w:sz w:val="18"/>
                <w:szCs w:val="18"/>
              </w:rPr>
            </w:pPr>
            <w:r>
              <w:rPr>
                <w:rFonts w:asciiTheme="majorHAnsi" w:hAnsiTheme="majorHAnsi"/>
                <w:sz w:val="18"/>
                <w:szCs w:val="18"/>
              </w:rPr>
              <w:t>23</w:t>
            </w:r>
          </w:p>
        </w:tc>
        <w:tc>
          <w:tcPr>
            <w:tcW w:w="0" w:type="auto"/>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Internal Posting/Employee Bulletin Boards</w:t>
            </w:r>
          </w:p>
          <w:p w:rsidR="00644872" w:rsidRDefault="00644872" w:rsidP="00FA5D5F">
            <w:pPr>
              <w:rPr>
                <w:rFonts w:asciiTheme="majorHAnsi" w:hAnsiTheme="majorHAnsi"/>
                <w:b/>
                <w:sz w:val="18"/>
                <w:szCs w:val="18"/>
              </w:rPr>
            </w:pPr>
            <w:r>
              <w:rPr>
                <w:rFonts w:asciiTheme="majorHAnsi" w:hAnsiTheme="majorHAnsi"/>
                <w:b/>
                <w:sz w:val="18"/>
                <w:szCs w:val="18"/>
              </w:rPr>
              <w:t>Winchester –Joyce Stifler</w:t>
            </w:r>
            <w:r w:rsidR="00410FEE">
              <w:rPr>
                <w:rFonts w:asciiTheme="majorHAnsi" w:hAnsiTheme="majorHAnsi"/>
                <w:b/>
                <w:sz w:val="18"/>
                <w:szCs w:val="18"/>
              </w:rPr>
              <w:t>, Business Manager</w:t>
            </w:r>
          </w:p>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540 667 2224</w:t>
            </w:r>
          </w:p>
          <w:p w:rsidR="00644872" w:rsidRDefault="00E05602" w:rsidP="00FA5D5F">
            <w:pPr>
              <w:rPr>
                <w:rStyle w:val="Hyperlink"/>
                <w:rFonts w:asciiTheme="majorHAnsi" w:hAnsiTheme="majorHAnsi"/>
                <w:b/>
                <w:sz w:val="18"/>
                <w:szCs w:val="18"/>
              </w:rPr>
            </w:pPr>
            <w:hyperlink r:id="rId35" w:history="1">
              <w:r w:rsidR="00644872" w:rsidRPr="00FB51F0">
                <w:rPr>
                  <w:rStyle w:val="Hyperlink"/>
                  <w:rFonts w:asciiTheme="majorHAnsi" w:hAnsiTheme="majorHAnsi"/>
                  <w:b/>
                  <w:sz w:val="18"/>
                  <w:szCs w:val="18"/>
                </w:rPr>
                <w:t>jstifler@winc.fm</w:t>
              </w:r>
            </w:hyperlink>
          </w:p>
          <w:p w:rsidR="00644872" w:rsidRDefault="00644872" w:rsidP="00FA5D5F">
            <w:pPr>
              <w:rPr>
                <w:rStyle w:val="Hyperlink"/>
                <w:rFonts w:asciiTheme="majorHAnsi" w:hAnsiTheme="majorHAnsi"/>
                <w:b/>
                <w:sz w:val="18"/>
                <w:szCs w:val="18"/>
              </w:rPr>
            </w:pPr>
          </w:p>
          <w:p w:rsidR="00644872" w:rsidRDefault="00644872" w:rsidP="00FA5D5F">
            <w:pPr>
              <w:rPr>
                <w:rFonts w:asciiTheme="majorHAnsi" w:hAnsiTheme="majorHAnsi"/>
                <w:b/>
                <w:sz w:val="18"/>
                <w:szCs w:val="18"/>
              </w:rPr>
            </w:pPr>
            <w:r>
              <w:rPr>
                <w:rFonts w:asciiTheme="majorHAnsi" w:hAnsiTheme="majorHAnsi"/>
                <w:b/>
                <w:sz w:val="18"/>
                <w:szCs w:val="18"/>
              </w:rPr>
              <w:t>Fred</w:t>
            </w:r>
            <w:r w:rsidR="004B4792">
              <w:rPr>
                <w:rFonts w:asciiTheme="majorHAnsi" w:hAnsiTheme="majorHAnsi"/>
                <w:b/>
                <w:sz w:val="18"/>
                <w:szCs w:val="18"/>
              </w:rPr>
              <w:t>e</w:t>
            </w:r>
            <w:r>
              <w:rPr>
                <w:rFonts w:asciiTheme="majorHAnsi" w:hAnsiTheme="majorHAnsi"/>
                <w:b/>
                <w:sz w:val="18"/>
                <w:szCs w:val="18"/>
              </w:rPr>
              <w:t xml:space="preserve">ricksburg – </w:t>
            </w:r>
            <w:r w:rsidR="006D142A">
              <w:rPr>
                <w:rFonts w:asciiTheme="majorHAnsi" w:hAnsiTheme="majorHAnsi"/>
                <w:b/>
                <w:sz w:val="18"/>
                <w:szCs w:val="18"/>
              </w:rPr>
              <w:t xml:space="preserve">Kristie </w:t>
            </w:r>
            <w:proofErr w:type="spellStart"/>
            <w:r w:rsidR="006D142A">
              <w:rPr>
                <w:rFonts w:asciiTheme="majorHAnsi" w:hAnsiTheme="majorHAnsi"/>
                <w:b/>
                <w:sz w:val="18"/>
                <w:szCs w:val="18"/>
              </w:rPr>
              <w:t>Kestner</w:t>
            </w:r>
            <w:proofErr w:type="spellEnd"/>
            <w:r w:rsidR="00410FEE">
              <w:rPr>
                <w:rFonts w:asciiTheme="majorHAnsi" w:hAnsiTheme="majorHAnsi"/>
                <w:b/>
                <w:sz w:val="18"/>
                <w:szCs w:val="18"/>
              </w:rPr>
              <w:t>, Business Manager</w:t>
            </w:r>
          </w:p>
          <w:p w:rsidR="00644872" w:rsidRDefault="00644872" w:rsidP="00FA5D5F">
            <w:pPr>
              <w:rPr>
                <w:rFonts w:asciiTheme="majorHAnsi" w:hAnsiTheme="majorHAnsi"/>
                <w:b/>
                <w:sz w:val="18"/>
                <w:szCs w:val="18"/>
              </w:rPr>
            </w:pPr>
            <w:r>
              <w:rPr>
                <w:rFonts w:asciiTheme="majorHAnsi" w:hAnsiTheme="majorHAnsi"/>
                <w:b/>
                <w:sz w:val="18"/>
                <w:szCs w:val="18"/>
              </w:rPr>
              <w:t>540 373 7721</w:t>
            </w:r>
          </w:p>
          <w:p w:rsidR="00644872" w:rsidRDefault="00E05602" w:rsidP="00FA5D5F">
            <w:pPr>
              <w:rPr>
                <w:rFonts w:asciiTheme="majorHAnsi" w:hAnsiTheme="majorHAnsi"/>
                <w:b/>
                <w:sz w:val="18"/>
                <w:szCs w:val="18"/>
              </w:rPr>
            </w:pPr>
            <w:hyperlink r:id="rId36" w:history="1">
              <w:r w:rsidR="006D142A" w:rsidRPr="002B0AFD">
                <w:rPr>
                  <w:rStyle w:val="Hyperlink"/>
                  <w:rFonts w:asciiTheme="majorHAnsi" w:hAnsiTheme="majorHAnsi"/>
                  <w:b/>
                  <w:sz w:val="18"/>
                  <w:szCs w:val="18"/>
                </w:rPr>
                <w:t>Kristie@WBQB.com</w:t>
              </w:r>
            </w:hyperlink>
          </w:p>
          <w:p w:rsidR="00644872" w:rsidRPr="0004661B" w:rsidRDefault="00644872" w:rsidP="00FA5D5F">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Yes</w:t>
            </w:r>
          </w:p>
        </w:tc>
        <w:tc>
          <w:tcPr>
            <w:tcW w:w="1680" w:type="dxa"/>
          </w:tcPr>
          <w:p w:rsidR="00644872" w:rsidRDefault="00644872" w:rsidP="00FA5D5F">
            <w:pPr>
              <w:jc w:val="center"/>
              <w:rPr>
                <w:rFonts w:asciiTheme="majorHAnsi" w:hAnsiTheme="majorHAnsi"/>
                <w:b/>
                <w:sz w:val="18"/>
                <w:szCs w:val="18"/>
              </w:rPr>
            </w:pPr>
          </w:p>
          <w:p w:rsidR="00644872" w:rsidRPr="00485278" w:rsidRDefault="00644872" w:rsidP="00FA5D5F">
            <w:pPr>
              <w:jc w:val="center"/>
              <w:rPr>
                <w:rFonts w:asciiTheme="majorHAnsi" w:hAnsiTheme="majorHAnsi"/>
                <w:b/>
                <w:sz w:val="18"/>
                <w:szCs w:val="18"/>
              </w:rPr>
            </w:pPr>
          </w:p>
        </w:tc>
      </w:tr>
      <w:tr w:rsidR="00644872" w:rsidRPr="00485278" w:rsidTr="00FA5D5F">
        <w:trPr>
          <w:trHeight w:val="980"/>
        </w:trPr>
        <w:tc>
          <w:tcPr>
            <w:tcW w:w="0" w:type="auto"/>
          </w:tcPr>
          <w:p w:rsidR="00644872" w:rsidRPr="00F66964" w:rsidRDefault="00644872" w:rsidP="00FA5D5F">
            <w:pPr>
              <w:rPr>
                <w:rFonts w:asciiTheme="majorHAnsi" w:hAnsiTheme="majorHAnsi"/>
                <w:sz w:val="18"/>
                <w:szCs w:val="18"/>
              </w:rPr>
            </w:pPr>
          </w:p>
          <w:p w:rsidR="00644872" w:rsidRPr="00F66964" w:rsidRDefault="00644872" w:rsidP="00FA5D5F">
            <w:pPr>
              <w:rPr>
                <w:rFonts w:asciiTheme="majorHAnsi" w:hAnsiTheme="majorHAnsi"/>
                <w:sz w:val="18"/>
                <w:szCs w:val="18"/>
              </w:rPr>
            </w:pPr>
          </w:p>
          <w:p w:rsidR="00644872" w:rsidRPr="00F66964" w:rsidRDefault="0042302B" w:rsidP="00BD5DE1">
            <w:pPr>
              <w:rPr>
                <w:rFonts w:asciiTheme="majorHAnsi" w:hAnsiTheme="majorHAnsi"/>
                <w:sz w:val="18"/>
                <w:szCs w:val="18"/>
              </w:rPr>
            </w:pPr>
            <w:r>
              <w:rPr>
                <w:rFonts w:asciiTheme="majorHAnsi" w:hAnsiTheme="majorHAnsi"/>
                <w:sz w:val="18"/>
                <w:szCs w:val="18"/>
              </w:rPr>
              <w:t>24</w:t>
            </w:r>
          </w:p>
        </w:tc>
        <w:tc>
          <w:tcPr>
            <w:tcW w:w="0" w:type="auto"/>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 xml:space="preserve">Web sites </w:t>
            </w:r>
          </w:p>
          <w:p w:rsidR="00644872" w:rsidRPr="00485278" w:rsidRDefault="00E05602" w:rsidP="00FA5D5F">
            <w:pPr>
              <w:rPr>
                <w:rFonts w:asciiTheme="majorHAnsi" w:hAnsiTheme="majorHAnsi"/>
                <w:b/>
                <w:sz w:val="18"/>
                <w:szCs w:val="18"/>
              </w:rPr>
            </w:pPr>
            <w:hyperlink r:id="rId37" w:history="1">
              <w:r w:rsidR="00644872" w:rsidRPr="00485278">
                <w:rPr>
                  <w:rStyle w:val="Hyperlink"/>
                  <w:rFonts w:asciiTheme="majorHAnsi" w:hAnsiTheme="majorHAnsi"/>
                  <w:b/>
                  <w:sz w:val="18"/>
                  <w:szCs w:val="18"/>
                </w:rPr>
                <w:t>www.WINC.FM</w:t>
              </w:r>
            </w:hyperlink>
          </w:p>
          <w:p w:rsidR="00644872" w:rsidRDefault="00E05602" w:rsidP="00FA5D5F">
            <w:pPr>
              <w:rPr>
                <w:rFonts w:asciiTheme="majorHAnsi" w:hAnsiTheme="majorHAnsi"/>
                <w:b/>
                <w:sz w:val="18"/>
                <w:szCs w:val="18"/>
              </w:rPr>
            </w:pPr>
            <w:hyperlink r:id="rId38" w:history="1">
              <w:r w:rsidR="006D142A" w:rsidRPr="002B0AFD">
                <w:rPr>
                  <w:rStyle w:val="Hyperlink"/>
                  <w:rFonts w:asciiTheme="majorHAnsi" w:hAnsiTheme="majorHAnsi"/>
                  <w:b/>
                  <w:sz w:val="18"/>
                  <w:szCs w:val="18"/>
                </w:rPr>
                <w:t>www.newstalk1400winc.com</w:t>
              </w:r>
            </w:hyperlink>
          </w:p>
          <w:p w:rsidR="00644872" w:rsidRPr="00485278" w:rsidRDefault="00644872" w:rsidP="00FA5D5F">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Yes</w:t>
            </w:r>
          </w:p>
        </w:tc>
        <w:tc>
          <w:tcPr>
            <w:tcW w:w="1680" w:type="dxa"/>
          </w:tcPr>
          <w:p w:rsidR="00644872" w:rsidRPr="00485278" w:rsidRDefault="00BD6779" w:rsidP="00813937">
            <w:pPr>
              <w:jc w:val="center"/>
              <w:rPr>
                <w:rFonts w:asciiTheme="majorHAnsi" w:hAnsiTheme="majorHAnsi"/>
                <w:b/>
                <w:sz w:val="18"/>
                <w:szCs w:val="18"/>
              </w:rPr>
            </w:pPr>
            <w:r>
              <w:rPr>
                <w:rFonts w:asciiTheme="majorHAnsi" w:hAnsiTheme="majorHAnsi"/>
                <w:b/>
                <w:sz w:val="18"/>
                <w:szCs w:val="18"/>
              </w:rPr>
              <w:t>1</w:t>
            </w:r>
          </w:p>
        </w:tc>
      </w:tr>
      <w:tr w:rsidR="00644872" w:rsidRPr="00485278" w:rsidTr="00FA5D5F">
        <w:tc>
          <w:tcPr>
            <w:tcW w:w="0" w:type="auto"/>
          </w:tcPr>
          <w:p w:rsidR="00644872" w:rsidRPr="00F66964" w:rsidRDefault="0042302B" w:rsidP="00FA5D5F">
            <w:pPr>
              <w:rPr>
                <w:rFonts w:asciiTheme="majorHAnsi" w:hAnsiTheme="majorHAnsi"/>
                <w:sz w:val="18"/>
                <w:szCs w:val="18"/>
              </w:rPr>
            </w:pPr>
            <w:r>
              <w:rPr>
                <w:rFonts w:asciiTheme="majorHAnsi" w:hAnsiTheme="majorHAnsi"/>
                <w:sz w:val="18"/>
                <w:szCs w:val="18"/>
              </w:rPr>
              <w:t>25</w:t>
            </w:r>
          </w:p>
          <w:p w:rsidR="00644872" w:rsidRPr="00F66964" w:rsidRDefault="00644872" w:rsidP="00FA5D5F">
            <w:pPr>
              <w:rPr>
                <w:rFonts w:asciiTheme="majorHAnsi" w:hAnsiTheme="majorHAnsi"/>
                <w:sz w:val="18"/>
                <w:szCs w:val="18"/>
              </w:rPr>
            </w:pPr>
          </w:p>
        </w:tc>
        <w:tc>
          <w:tcPr>
            <w:tcW w:w="0" w:type="auto"/>
          </w:tcPr>
          <w:p w:rsidR="00FF527A" w:rsidRDefault="00FF527A" w:rsidP="00FF527A">
            <w:pPr>
              <w:rPr>
                <w:rFonts w:asciiTheme="majorHAnsi" w:hAnsiTheme="majorHAnsi"/>
                <w:b/>
                <w:sz w:val="18"/>
                <w:szCs w:val="18"/>
              </w:rPr>
            </w:pPr>
            <w:r>
              <w:rPr>
                <w:rFonts w:asciiTheme="majorHAnsi" w:hAnsiTheme="majorHAnsi"/>
                <w:b/>
                <w:sz w:val="18"/>
                <w:szCs w:val="18"/>
              </w:rPr>
              <w:t xml:space="preserve">Radio Ads </w:t>
            </w:r>
          </w:p>
          <w:p w:rsidR="00FF527A" w:rsidRDefault="006D142A" w:rsidP="00FF527A">
            <w:pPr>
              <w:rPr>
                <w:rFonts w:asciiTheme="majorHAnsi" w:hAnsiTheme="majorHAnsi"/>
                <w:b/>
                <w:sz w:val="18"/>
                <w:szCs w:val="18"/>
              </w:rPr>
            </w:pPr>
            <w:r>
              <w:rPr>
                <w:rFonts w:asciiTheme="majorHAnsi" w:hAnsiTheme="majorHAnsi"/>
                <w:b/>
                <w:sz w:val="18"/>
                <w:szCs w:val="18"/>
              </w:rPr>
              <w:t>WINC AM (Simulcast WZFC), WINC FM</w:t>
            </w:r>
          </w:p>
          <w:p w:rsidR="00FF527A" w:rsidRDefault="004B4792" w:rsidP="00FF527A">
            <w:pPr>
              <w:rPr>
                <w:rFonts w:asciiTheme="majorHAnsi" w:hAnsiTheme="majorHAnsi"/>
                <w:b/>
                <w:sz w:val="18"/>
                <w:szCs w:val="18"/>
              </w:rPr>
            </w:pPr>
            <w:r>
              <w:rPr>
                <w:rFonts w:asciiTheme="majorHAnsi" w:hAnsiTheme="majorHAnsi"/>
                <w:b/>
                <w:sz w:val="18"/>
                <w:szCs w:val="18"/>
              </w:rPr>
              <w:t>520 N. Pleasant Valley Road</w:t>
            </w:r>
          </w:p>
          <w:p w:rsidR="00FF527A" w:rsidRDefault="00FF527A" w:rsidP="00FF527A">
            <w:pPr>
              <w:rPr>
                <w:rFonts w:asciiTheme="majorHAnsi" w:hAnsiTheme="majorHAnsi"/>
                <w:b/>
                <w:sz w:val="18"/>
                <w:szCs w:val="18"/>
              </w:rPr>
            </w:pPr>
            <w:r>
              <w:rPr>
                <w:rFonts w:asciiTheme="majorHAnsi" w:hAnsiTheme="majorHAnsi"/>
                <w:b/>
                <w:sz w:val="18"/>
                <w:szCs w:val="18"/>
              </w:rPr>
              <w:t>Winchester, VA 22601</w:t>
            </w:r>
          </w:p>
          <w:p w:rsidR="00FF527A" w:rsidRDefault="00FF527A" w:rsidP="00FF527A">
            <w:pPr>
              <w:rPr>
                <w:rFonts w:asciiTheme="majorHAnsi" w:hAnsiTheme="majorHAnsi"/>
                <w:b/>
                <w:sz w:val="18"/>
                <w:szCs w:val="18"/>
              </w:rPr>
            </w:pPr>
            <w:r>
              <w:rPr>
                <w:rFonts w:asciiTheme="majorHAnsi" w:hAnsiTheme="majorHAnsi"/>
                <w:b/>
                <w:sz w:val="18"/>
                <w:szCs w:val="18"/>
              </w:rPr>
              <w:t xml:space="preserve">Joyce Stifler, Business Manager </w:t>
            </w:r>
          </w:p>
          <w:p w:rsidR="00FF527A" w:rsidRDefault="00E05602" w:rsidP="00FF527A">
            <w:pPr>
              <w:rPr>
                <w:rFonts w:asciiTheme="majorHAnsi" w:hAnsiTheme="majorHAnsi"/>
                <w:b/>
                <w:sz w:val="18"/>
                <w:szCs w:val="18"/>
              </w:rPr>
            </w:pPr>
            <w:hyperlink r:id="rId39" w:history="1">
              <w:r w:rsidR="00FF527A" w:rsidRPr="00FB51F0">
                <w:rPr>
                  <w:rStyle w:val="Hyperlink"/>
                  <w:rFonts w:asciiTheme="majorHAnsi" w:hAnsiTheme="majorHAnsi"/>
                  <w:b/>
                  <w:sz w:val="18"/>
                  <w:szCs w:val="18"/>
                </w:rPr>
                <w:t>jstifler@winc.fm</w:t>
              </w:r>
            </w:hyperlink>
          </w:p>
          <w:p w:rsidR="00644872" w:rsidRPr="00485278" w:rsidRDefault="00FF527A" w:rsidP="00FF527A">
            <w:pPr>
              <w:rPr>
                <w:rFonts w:asciiTheme="majorHAnsi" w:hAnsiTheme="majorHAnsi"/>
                <w:b/>
                <w:sz w:val="18"/>
                <w:szCs w:val="18"/>
              </w:rPr>
            </w:pPr>
            <w:r>
              <w:rPr>
                <w:rFonts w:asciiTheme="majorHAnsi" w:hAnsiTheme="majorHAnsi"/>
                <w:b/>
                <w:sz w:val="18"/>
                <w:szCs w:val="18"/>
              </w:rPr>
              <w:t>540 667 2224</w:t>
            </w:r>
          </w:p>
          <w:p w:rsidR="00644872" w:rsidRPr="00485278" w:rsidRDefault="00644872" w:rsidP="00FA5D5F">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Pr>
                <w:rFonts w:asciiTheme="majorHAnsi" w:hAnsiTheme="majorHAnsi"/>
                <w:b/>
                <w:sz w:val="18"/>
                <w:szCs w:val="18"/>
              </w:rPr>
              <w:t>No</w:t>
            </w:r>
          </w:p>
        </w:tc>
        <w:tc>
          <w:tcPr>
            <w:tcW w:w="1680" w:type="dxa"/>
          </w:tcPr>
          <w:p w:rsidR="00644872" w:rsidRPr="00485278" w:rsidRDefault="00BD6779" w:rsidP="00813937">
            <w:pPr>
              <w:jc w:val="center"/>
              <w:rPr>
                <w:rFonts w:asciiTheme="majorHAnsi" w:hAnsiTheme="majorHAnsi"/>
                <w:b/>
                <w:sz w:val="18"/>
                <w:szCs w:val="18"/>
              </w:rPr>
            </w:pPr>
            <w:r>
              <w:rPr>
                <w:rFonts w:asciiTheme="majorHAnsi" w:hAnsiTheme="majorHAnsi"/>
                <w:b/>
                <w:sz w:val="18"/>
                <w:szCs w:val="18"/>
              </w:rPr>
              <w:t>2</w:t>
            </w:r>
          </w:p>
        </w:tc>
      </w:tr>
      <w:tr w:rsidR="00644872" w:rsidRPr="00485278" w:rsidTr="00FA5D5F">
        <w:trPr>
          <w:trHeight w:val="1187"/>
        </w:trPr>
        <w:tc>
          <w:tcPr>
            <w:tcW w:w="0" w:type="auto"/>
          </w:tcPr>
          <w:p w:rsidR="00644872" w:rsidRPr="00F66964" w:rsidRDefault="00C03F3C" w:rsidP="0042302B">
            <w:pPr>
              <w:rPr>
                <w:rFonts w:asciiTheme="majorHAnsi" w:hAnsiTheme="majorHAnsi"/>
                <w:sz w:val="18"/>
                <w:szCs w:val="18"/>
              </w:rPr>
            </w:pPr>
            <w:r>
              <w:rPr>
                <w:rFonts w:asciiTheme="majorHAnsi" w:hAnsiTheme="majorHAnsi"/>
                <w:sz w:val="18"/>
                <w:szCs w:val="18"/>
              </w:rPr>
              <w:t>2</w:t>
            </w:r>
            <w:r w:rsidR="0042302B">
              <w:rPr>
                <w:rFonts w:asciiTheme="majorHAnsi" w:hAnsiTheme="majorHAnsi"/>
                <w:sz w:val="18"/>
                <w:szCs w:val="18"/>
              </w:rPr>
              <w:t>6</w:t>
            </w:r>
          </w:p>
        </w:tc>
        <w:tc>
          <w:tcPr>
            <w:tcW w:w="0" w:type="auto"/>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Employee and/or Client Referrals</w:t>
            </w:r>
          </w:p>
          <w:p w:rsidR="00644872" w:rsidRPr="00485278" w:rsidRDefault="00644872" w:rsidP="00FA5D5F">
            <w:pPr>
              <w:rPr>
                <w:rFonts w:asciiTheme="majorHAnsi" w:hAnsiTheme="majorHAnsi"/>
                <w:b/>
                <w:sz w:val="18"/>
                <w:szCs w:val="18"/>
              </w:rPr>
            </w:pPr>
          </w:p>
        </w:tc>
        <w:tc>
          <w:tcPr>
            <w:tcW w:w="1627" w:type="dxa"/>
          </w:tcPr>
          <w:p w:rsidR="00644872" w:rsidRPr="00485278" w:rsidRDefault="00644872" w:rsidP="00FA5D5F">
            <w:pPr>
              <w:rPr>
                <w:rFonts w:asciiTheme="majorHAnsi" w:hAnsiTheme="majorHAnsi"/>
                <w:b/>
                <w:sz w:val="18"/>
                <w:szCs w:val="18"/>
              </w:rPr>
            </w:pPr>
            <w:r>
              <w:rPr>
                <w:rFonts w:asciiTheme="majorHAnsi" w:hAnsiTheme="majorHAnsi"/>
                <w:b/>
                <w:sz w:val="18"/>
                <w:szCs w:val="18"/>
              </w:rPr>
              <w:t>No</w:t>
            </w:r>
          </w:p>
        </w:tc>
        <w:tc>
          <w:tcPr>
            <w:tcW w:w="1680" w:type="dxa"/>
          </w:tcPr>
          <w:p w:rsidR="00644872" w:rsidRPr="00485278" w:rsidRDefault="00BD6779" w:rsidP="00FA5D5F">
            <w:pPr>
              <w:jc w:val="center"/>
              <w:rPr>
                <w:rFonts w:asciiTheme="majorHAnsi" w:hAnsiTheme="majorHAnsi"/>
                <w:b/>
                <w:sz w:val="18"/>
                <w:szCs w:val="18"/>
              </w:rPr>
            </w:pPr>
            <w:r>
              <w:rPr>
                <w:rFonts w:asciiTheme="majorHAnsi" w:hAnsiTheme="majorHAnsi"/>
                <w:b/>
                <w:sz w:val="18"/>
                <w:szCs w:val="18"/>
              </w:rPr>
              <w:t>3</w:t>
            </w:r>
          </w:p>
        </w:tc>
      </w:tr>
      <w:tr w:rsidR="00644872" w:rsidRPr="00485278" w:rsidTr="00FA5D5F">
        <w:tc>
          <w:tcPr>
            <w:tcW w:w="0" w:type="auto"/>
          </w:tcPr>
          <w:p w:rsidR="00644872" w:rsidRPr="00F66964" w:rsidRDefault="0042302B" w:rsidP="00FA5D5F">
            <w:pPr>
              <w:rPr>
                <w:rFonts w:asciiTheme="majorHAnsi" w:hAnsiTheme="majorHAnsi"/>
                <w:sz w:val="18"/>
                <w:szCs w:val="18"/>
              </w:rPr>
            </w:pPr>
            <w:r>
              <w:rPr>
                <w:rFonts w:asciiTheme="majorHAnsi" w:hAnsiTheme="majorHAnsi"/>
                <w:sz w:val="18"/>
                <w:szCs w:val="18"/>
              </w:rPr>
              <w:t>27</w:t>
            </w:r>
          </w:p>
          <w:p w:rsidR="00644872" w:rsidRPr="00F66964" w:rsidRDefault="00644872" w:rsidP="00FA5D5F">
            <w:pPr>
              <w:rPr>
                <w:rFonts w:asciiTheme="majorHAnsi" w:hAnsiTheme="majorHAnsi"/>
                <w:sz w:val="18"/>
                <w:szCs w:val="18"/>
              </w:rPr>
            </w:pPr>
          </w:p>
        </w:tc>
        <w:tc>
          <w:tcPr>
            <w:tcW w:w="0" w:type="auto"/>
          </w:tcPr>
          <w:p w:rsidR="00644872" w:rsidRPr="00485278" w:rsidRDefault="00644872" w:rsidP="00FA5D5F">
            <w:pPr>
              <w:rPr>
                <w:rFonts w:asciiTheme="majorHAnsi" w:hAnsiTheme="majorHAnsi"/>
                <w:b/>
                <w:sz w:val="18"/>
                <w:szCs w:val="18"/>
              </w:rPr>
            </w:pPr>
            <w:proofErr w:type="spellStart"/>
            <w:r>
              <w:rPr>
                <w:rFonts w:asciiTheme="majorHAnsi" w:hAnsiTheme="majorHAnsi"/>
                <w:b/>
                <w:sz w:val="18"/>
                <w:szCs w:val="18"/>
              </w:rPr>
              <w:t>Self Referral</w:t>
            </w:r>
            <w:proofErr w:type="spellEnd"/>
            <w:r>
              <w:rPr>
                <w:rFonts w:asciiTheme="majorHAnsi" w:hAnsiTheme="majorHAnsi"/>
                <w:b/>
                <w:sz w:val="18"/>
                <w:szCs w:val="18"/>
              </w:rPr>
              <w:t>/Word of Mouth</w:t>
            </w:r>
          </w:p>
        </w:tc>
        <w:tc>
          <w:tcPr>
            <w:tcW w:w="1627" w:type="dxa"/>
          </w:tcPr>
          <w:p w:rsidR="00644872" w:rsidRPr="00485278" w:rsidRDefault="00644872" w:rsidP="00FA5D5F">
            <w:pPr>
              <w:rPr>
                <w:rFonts w:asciiTheme="majorHAnsi" w:hAnsiTheme="majorHAnsi"/>
                <w:b/>
                <w:sz w:val="18"/>
                <w:szCs w:val="18"/>
              </w:rPr>
            </w:pPr>
            <w:r w:rsidRPr="00485278">
              <w:rPr>
                <w:rFonts w:asciiTheme="majorHAnsi" w:hAnsiTheme="majorHAnsi"/>
                <w:b/>
                <w:sz w:val="18"/>
                <w:szCs w:val="18"/>
              </w:rPr>
              <w:t>No</w:t>
            </w:r>
          </w:p>
        </w:tc>
        <w:tc>
          <w:tcPr>
            <w:tcW w:w="1680" w:type="dxa"/>
          </w:tcPr>
          <w:p w:rsidR="00644872" w:rsidRPr="00485278" w:rsidRDefault="00BD6779" w:rsidP="005B26BD">
            <w:pPr>
              <w:jc w:val="center"/>
              <w:rPr>
                <w:rFonts w:asciiTheme="majorHAnsi" w:hAnsiTheme="majorHAnsi"/>
                <w:b/>
                <w:sz w:val="18"/>
                <w:szCs w:val="18"/>
              </w:rPr>
            </w:pPr>
            <w:r>
              <w:rPr>
                <w:rFonts w:asciiTheme="majorHAnsi" w:hAnsiTheme="majorHAnsi"/>
                <w:b/>
                <w:sz w:val="18"/>
                <w:szCs w:val="18"/>
              </w:rPr>
              <w:t>1</w:t>
            </w:r>
          </w:p>
        </w:tc>
      </w:tr>
      <w:tr w:rsidR="00644872" w:rsidRPr="00485278" w:rsidTr="00E910B5">
        <w:trPr>
          <w:trHeight w:val="1682"/>
        </w:trPr>
        <w:tc>
          <w:tcPr>
            <w:tcW w:w="0" w:type="auto"/>
          </w:tcPr>
          <w:p w:rsidR="00644872" w:rsidRDefault="00644872" w:rsidP="00FA5D5F">
            <w:pPr>
              <w:rPr>
                <w:rFonts w:asciiTheme="majorHAnsi" w:hAnsiTheme="majorHAnsi"/>
                <w:sz w:val="18"/>
                <w:szCs w:val="18"/>
              </w:rPr>
            </w:pPr>
          </w:p>
        </w:tc>
        <w:tc>
          <w:tcPr>
            <w:tcW w:w="0" w:type="auto"/>
          </w:tcPr>
          <w:p w:rsidR="00775AEC" w:rsidRPr="0000037E" w:rsidRDefault="00775AEC" w:rsidP="005B26BD">
            <w:pPr>
              <w:rPr>
                <w:rFonts w:asciiTheme="majorHAnsi" w:hAnsiTheme="majorHAnsi"/>
                <w:b/>
                <w:sz w:val="18"/>
                <w:szCs w:val="18"/>
              </w:rPr>
            </w:pPr>
          </w:p>
        </w:tc>
        <w:tc>
          <w:tcPr>
            <w:tcW w:w="1627" w:type="dxa"/>
          </w:tcPr>
          <w:p w:rsidR="00644872" w:rsidRDefault="00644872" w:rsidP="00FA5D5F">
            <w:pPr>
              <w:rPr>
                <w:rFonts w:asciiTheme="majorHAnsi" w:hAnsiTheme="majorHAnsi"/>
                <w:b/>
                <w:sz w:val="18"/>
                <w:szCs w:val="18"/>
              </w:rPr>
            </w:pPr>
          </w:p>
        </w:tc>
        <w:tc>
          <w:tcPr>
            <w:tcW w:w="1680" w:type="dxa"/>
          </w:tcPr>
          <w:p w:rsidR="00644872" w:rsidRDefault="00644872" w:rsidP="00FA5D5F">
            <w:pPr>
              <w:jc w:val="center"/>
              <w:rPr>
                <w:rFonts w:asciiTheme="majorHAnsi" w:hAnsiTheme="majorHAnsi"/>
                <w:b/>
                <w:sz w:val="18"/>
                <w:szCs w:val="18"/>
              </w:rPr>
            </w:pPr>
          </w:p>
        </w:tc>
      </w:tr>
    </w:tbl>
    <w:p w:rsidR="00644872" w:rsidRPr="004667A0" w:rsidRDefault="00644872" w:rsidP="00644872">
      <w:r>
        <w:rPr>
          <w:lang w:bidi="ar-SA"/>
        </w:rPr>
        <w:br w:type="page"/>
      </w:r>
    </w:p>
    <w:p w:rsidR="00644872" w:rsidRPr="00D40629" w:rsidRDefault="00644872" w:rsidP="00644872">
      <w:pPr>
        <w:spacing w:after="200" w:line="276" w:lineRule="auto"/>
        <w:jc w:val="center"/>
        <w:rPr>
          <w:rFonts w:asciiTheme="majorHAnsi" w:hAnsiTheme="majorHAnsi"/>
          <w:b/>
          <w:bCs/>
          <w:lang w:bidi="ar-SA"/>
        </w:rPr>
      </w:pPr>
      <w:r w:rsidRPr="00D40629">
        <w:rPr>
          <w:rFonts w:asciiTheme="majorHAnsi" w:hAnsiTheme="majorHAnsi"/>
          <w:b/>
          <w:bCs/>
          <w:lang w:bidi="ar-SA"/>
        </w:rPr>
        <w:lastRenderedPageBreak/>
        <w:t>WINC FM●WINC AM●W</w:t>
      </w:r>
      <w:r>
        <w:rPr>
          <w:rFonts w:asciiTheme="majorHAnsi" w:hAnsiTheme="majorHAnsi"/>
          <w:b/>
          <w:bCs/>
          <w:lang w:bidi="ar-SA"/>
        </w:rPr>
        <w:t>XBN</w:t>
      </w:r>
      <w:r w:rsidRPr="00D40629">
        <w:rPr>
          <w:rFonts w:asciiTheme="majorHAnsi" w:hAnsiTheme="majorHAnsi"/>
          <w:b/>
          <w:bCs/>
          <w:lang w:bidi="ar-SA"/>
        </w:rPr>
        <w:t xml:space="preserve"> FM●W</w:t>
      </w:r>
      <w:r>
        <w:rPr>
          <w:rFonts w:asciiTheme="majorHAnsi" w:hAnsiTheme="majorHAnsi"/>
          <w:b/>
          <w:bCs/>
          <w:lang w:bidi="ar-SA"/>
        </w:rPr>
        <w:t>ZFC</w:t>
      </w:r>
      <w:r w:rsidRPr="00D40629">
        <w:rPr>
          <w:rFonts w:asciiTheme="majorHAnsi" w:hAnsiTheme="majorHAnsi"/>
          <w:b/>
          <w:bCs/>
          <w:lang w:bidi="ar-SA"/>
        </w:rPr>
        <w:t xml:space="preserve"> FM</w:t>
      </w:r>
    </w:p>
    <w:p w:rsidR="00644872" w:rsidRPr="00D40629" w:rsidRDefault="00644872" w:rsidP="00644872">
      <w:pPr>
        <w:autoSpaceDE w:val="0"/>
        <w:autoSpaceDN w:val="0"/>
        <w:adjustRightInd w:val="0"/>
        <w:jc w:val="center"/>
        <w:rPr>
          <w:rFonts w:asciiTheme="majorHAnsi" w:hAnsiTheme="majorHAnsi"/>
          <w:b/>
          <w:bCs/>
          <w:sz w:val="18"/>
          <w:szCs w:val="18"/>
          <w:lang w:bidi="ar-SA"/>
        </w:rPr>
      </w:pPr>
      <w:r w:rsidRPr="00D40629">
        <w:rPr>
          <w:rFonts w:asciiTheme="majorHAnsi" w:hAnsiTheme="majorHAnsi"/>
          <w:b/>
          <w:bCs/>
          <w:sz w:val="18"/>
          <w:szCs w:val="18"/>
          <w:lang w:bidi="ar-SA"/>
        </w:rPr>
        <w:t>EEO Public File Report</w:t>
      </w:r>
    </w:p>
    <w:p w:rsidR="00644872" w:rsidRPr="00D40629" w:rsidRDefault="00644872" w:rsidP="00644872">
      <w:pPr>
        <w:autoSpaceDE w:val="0"/>
        <w:autoSpaceDN w:val="0"/>
        <w:adjustRightInd w:val="0"/>
        <w:jc w:val="center"/>
        <w:rPr>
          <w:rFonts w:asciiTheme="majorHAnsi" w:hAnsiTheme="majorHAnsi"/>
          <w:b/>
          <w:bCs/>
          <w:sz w:val="18"/>
          <w:szCs w:val="18"/>
          <w:lang w:bidi="ar-SA"/>
        </w:rPr>
      </w:pPr>
      <w:r w:rsidRPr="00D40629">
        <w:rPr>
          <w:rFonts w:asciiTheme="majorHAnsi" w:hAnsiTheme="majorHAnsi"/>
          <w:b/>
          <w:bCs/>
          <w:sz w:val="18"/>
          <w:szCs w:val="18"/>
          <w:lang w:bidi="ar-SA"/>
        </w:rPr>
        <w:t>Summary Description of Supplemental Outreach Initiatives</w:t>
      </w:r>
    </w:p>
    <w:p w:rsidR="00644872" w:rsidRDefault="00644872" w:rsidP="00644872">
      <w:pPr>
        <w:autoSpaceDE w:val="0"/>
        <w:autoSpaceDN w:val="0"/>
        <w:adjustRightInd w:val="0"/>
        <w:jc w:val="center"/>
        <w:rPr>
          <w:rFonts w:asciiTheme="majorHAnsi" w:hAnsiTheme="majorHAnsi"/>
          <w:b/>
          <w:bCs/>
          <w:sz w:val="18"/>
          <w:szCs w:val="18"/>
          <w:lang w:bidi="ar-SA"/>
        </w:rPr>
      </w:pPr>
      <w:r w:rsidRPr="00D40629">
        <w:rPr>
          <w:rFonts w:asciiTheme="majorHAnsi" w:hAnsiTheme="majorHAnsi"/>
          <w:b/>
          <w:bCs/>
          <w:sz w:val="18"/>
          <w:szCs w:val="18"/>
          <w:lang w:bidi="ar-SA"/>
        </w:rPr>
        <w:t xml:space="preserve">For the period ownership Beginning </w:t>
      </w:r>
      <w:r>
        <w:rPr>
          <w:rFonts w:asciiTheme="majorHAnsi" w:hAnsiTheme="majorHAnsi"/>
          <w:b/>
          <w:bCs/>
          <w:sz w:val="18"/>
          <w:szCs w:val="18"/>
          <w:lang w:bidi="ar-SA"/>
        </w:rPr>
        <w:t>6/01/201</w:t>
      </w:r>
      <w:r w:rsidR="000F5DDC">
        <w:rPr>
          <w:rFonts w:asciiTheme="majorHAnsi" w:hAnsiTheme="majorHAnsi"/>
          <w:b/>
          <w:bCs/>
          <w:sz w:val="18"/>
          <w:szCs w:val="18"/>
          <w:lang w:bidi="ar-SA"/>
        </w:rPr>
        <w:t>7</w:t>
      </w:r>
      <w:r w:rsidRPr="00D40629">
        <w:rPr>
          <w:rFonts w:asciiTheme="majorHAnsi" w:hAnsiTheme="majorHAnsi"/>
          <w:b/>
          <w:bCs/>
          <w:sz w:val="18"/>
          <w:szCs w:val="18"/>
          <w:lang w:bidi="ar-SA"/>
        </w:rPr>
        <w:t xml:space="preserve"> and ending</w:t>
      </w:r>
      <w:r>
        <w:rPr>
          <w:rFonts w:asciiTheme="majorHAnsi" w:hAnsiTheme="majorHAnsi"/>
          <w:b/>
          <w:bCs/>
          <w:sz w:val="18"/>
          <w:szCs w:val="18"/>
          <w:lang w:bidi="ar-SA"/>
        </w:rPr>
        <w:t xml:space="preserve"> 5/</w:t>
      </w:r>
      <w:r w:rsidR="00E05602">
        <w:rPr>
          <w:rFonts w:asciiTheme="majorHAnsi" w:hAnsiTheme="majorHAnsi"/>
          <w:b/>
          <w:bCs/>
          <w:sz w:val="18"/>
          <w:szCs w:val="18"/>
          <w:lang w:bidi="ar-SA"/>
        </w:rPr>
        <w:t>22</w:t>
      </w:r>
      <w:r>
        <w:rPr>
          <w:rFonts w:asciiTheme="majorHAnsi" w:hAnsiTheme="majorHAnsi"/>
          <w:b/>
          <w:bCs/>
          <w:sz w:val="18"/>
          <w:szCs w:val="18"/>
          <w:lang w:bidi="ar-SA"/>
        </w:rPr>
        <w:t>/</w:t>
      </w:r>
      <w:r w:rsidR="00395683">
        <w:rPr>
          <w:rFonts w:asciiTheme="majorHAnsi" w:hAnsiTheme="majorHAnsi"/>
          <w:b/>
          <w:bCs/>
          <w:sz w:val="18"/>
          <w:szCs w:val="18"/>
          <w:lang w:bidi="ar-SA"/>
        </w:rPr>
        <w:t>2019</w:t>
      </w:r>
    </w:p>
    <w:p w:rsidR="00644872" w:rsidRDefault="00644872" w:rsidP="00644872">
      <w:pPr>
        <w:autoSpaceDE w:val="0"/>
        <w:autoSpaceDN w:val="0"/>
        <w:adjustRightInd w:val="0"/>
        <w:jc w:val="center"/>
        <w:rPr>
          <w:rFonts w:asciiTheme="majorHAnsi" w:hAnsiTheme="majorHAnsi"/>
          <w:b/>
          <w:bCs/>
          <w:sz w:val="18"/>
          <w:szCs w:val="18"/>
          <w:lang w:bidi="ar-SA"/>
        </w:rPr>
      </w:pPr>
    </w:p>
    <w:p w:rsidR="00644872" w:rsidRPr="00D40629" w:rsidRDefault="00644872" w:rsidP="00644872">
      <w:pPr>
        <w:autoSpaceDE w:val="0"/>
        <w:autoSpaceDN w:val="0"/>
        <w:adjustRightInd w:val="0"/>
        <w:jc w:val="center"/>
        <w:rPr>
          <w:rFonts w:asciiTheme="majorHAnsi" w:hAnsiTheme="majorHAnsi"/>
          <w:b/>
          <w:bCs/>
          <w:sz w:val="18"/>
          <w:szCs w:val="18"/>
          <w:lang w:bidi="ar-SA"/>
        </w:rPr>
      </w:pPr>
      <w:r>
        <w:rPr>
          <w:rFonts w:asciiTheme="majorHAnsi" w:hAnsiTheme="majorHAnsi"/>
          <w:b/>
          <w:bCs/>
          <w:sz w:val="18"/>
          <w:szCs w:val="18"/>
          <w:lang w:bidi="ar-SA"/>
        </w:rPr>
        <w:t>(1)</w:t>
      </w:r>
    </w:p>
    <w:tbl>
      <w:tblPr>
        <w:tblW w:w="969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3"/>
      </w:tblGrid>
      <w:tr w:rsidR="003F7C38" w:rsidTr="00CA36B6">
        <w:trPr>
          <w:trHeight w:val="845"/>
        </w:trPr>
        <w:tc>
          <w:tcPr>
            <w:tcW w:w="9693" w:type="dxa"/>
            <w:shd w:val="clear" w:color="auto" w:fill="auto"/>
          </w:tcPr>
          <w:p w:rsidR="003F7C38" w:rsidRPr="00CA36B6" w:rsidRDefault="000F5DDC" w:rsidP="00FA5D5F">
            <w:pPr>
              <w:rPr>
                <w:b/>
                <w:sz w:val="20"/>
                <w:szCs w:val="22"/>
                <w:lang w:bidi="ar-SA"/>
              </w:rPr>
            </w:pPr>
            <w:r w:rsidRPr="00D90371">
              <w:rPr>
                <w:b/>
                <w:sz w:val="20"/>
                <w:lang w:bidi="ar-SA"/>
              </w:rPr>
              <w:t>Provision of training to management level personnel as to methods of ensuring equal employment opportunity and preventing discrimination.</w:t>
            </w:r>
          </w:p>
        </w:tc>
      </w:tr>
      <w:tr w:rsidR="003F7C38" w:rsidTr="00CA36B6">
        <w:trPr>
          <w:trHeight w:val="1088"/>
        </w:trPr>
        <w:tc>
          <w:tcPr>
            <w:tcW w:w="9693" w:type="dxa"/>
            <w:shd w:val="clear" w:color="auto" w:fill="auto"/>
          </w:tcPr>
          <w:p w:rsidR="000F5DDC" w:rsidRDefault="000F5DDC" w:rsidP="000F5DDC">
            <w:pPr>
              <w:rPr>
                <w:sz w:val="20"/>
                <w:szCs w:val="16"/>
              </w:rPr>
            </w:pPr>
            <w:r w:rsidRPr="00D90371">
              <w:rPr>
                <w:b/>
                <w:sz w:val="20"/>
                <w:szCs w:val="16"/>
              </w:rPr>
              <w:t xml:space="preserve">February 27, 2018 – </w:t>
            </w:r>
            <w:r w:rsidRPr="00D90371">
              <w:rPr>
                <w:sz w:val="20"/>
                <w:szCs w:val="16"/>
              </w:rPr>
              <w:t xml:space="preserve">All station management attended an ADP Total Source webinar “Sexual Harassment Prevention: Bolstering Preventative Practices in the Era of #MeToo”. This session identified strategies to recognize and prevent harassment, the importance of informing all employees of the company’s policies and code of conduct, and to better understand the company harassment policy. </w:t>
            </w:r>
          </w:p>
          <w:p w:rsidR="000F5DDC" w:rsidRDefault="000F5DDC" w:rsidP="000F5DDC">
            <w:pPr>
              <w:rPr>
                <w:sz w:val="20"/>
                <w:szCs w:val="16"/>
              </w:rPr>
            </w:pPr>
          </w:p>
          <w:p w:rsidR="003F7C38" w:rsidRPr="00CA36B6" w:rsidRDefault="000F5DDC" w:rsidP="000F5DDC">
            <w:pPr>
              <w:rPr>
                <w:b/>
                <w:sz w:val="20"/>
                <w:szCs w:val="22"/>
                <w:lang w:bidi="ar-SA"/>
              </w:rPr>
            </w:pPr>
            <w:r w:rsidRPr="00562628">
              <w:rPr>
                <w:b/>
                <w:sz w:val="20"/>
                <w:szCs w:val="20"/>
              </w:rPr>
              <w:t>A</w:t>
            </w:r>
            <w:r>
              <w:rPr>
                <w:b/>
                <w:sz w:val="20"/>
                <w:szCs w:val="20"/>
              </w:rPr>
              <w:t xml:space="preserve">ugust 28, 2018 – </w:t>
            </w:r>
            <w:r>
              <w:rPr>
                <w:sz w:val="20"/>
                <w:szCs w:val="20"/>
              </w:rPr>
              <w:t>Station Business Manager attended webinar offered through the Virginia Association of Broadcasters.  This webinar covered topics related to EEO Program Requirements to include the importance of non-discrimination, wide dissemination of vacancy notices, self-assessment and accurate record keeping.</w:t>
            </w:r>
          </w:p>
        </w:tc>
      </w:tr>
      <w:tr w:rsidR="00644872" w:rsidTr="00CA36B6">
        <w:trPr>
          <w:trHeight w:val="638"/>
        </w:trPr>
        <w:tc>
          <w:tcPr>
            <w:tcW w:w="9693" w:type="dxa"/>
            <w:shd w:val="clear" w:color="auto" w:fill="auto"/>
          </w:tcPr>
          <w:p w:rsidR="00644872" w:rsidRPr="00CA36B6" w:rsidRDefault="000F5DDC" w:rsidP="00FA5D5F">
            <w:pPr>
              <w:rPr>
                <w:b/>
                <w:sz w:val="20"/>
                <w:szCs w:val="22"/>
                <w:lang w:bidi="ar-SA"/>
              </w:rPr>
            </w:pPr>
            <w:r w:rsidRPr="00D90371">
              <w:rPr>
                <w:b/>
                <w:sz w:val="20"/>
              </w:rPr>
              <w:t>Participate in at least four job fairs by station personnel who have substantial responsibility in the making of hiring decisions.</w:t>
            </w:r>
          </w:p>
        </w:tc>
      </w:tr>
      <w:tr w:rsidR="00644872" w:rsidTr="00CA36B6">
        <w:trPr>
          <w:trHeight w:val="1043"/>
        </w:trPr>
        <w:tc>
          <w:tcPr>
            <w:tcW w:w="9693" w:type="dxa"/>
            <w:shd w:val="clear" w:color="auto" w:fill="auto"/>
          </w:tcPr>
          <w:p w:rsidR="000F5DDC" w:rsidRDefault="000F5DDC" w:rsidP="000F5DDC">
            <w:pPr>
              <w:rPr>
                <w:sz w:val="20"/>
                <w:szCs w:val="16"/>
              </w:rPr>
            </w:pPr>
            <w:r w:rsidRPr="00421747">
              <w:rPr>
                <w:b/>
                <w:sz w:val="20"/>
                <w:szCs w:val="16"/>
              </w:rPr>
              <w:t>March 15, 2018 –</w:t>
            </w:r>
            <w:r w:rsidRPr="00421747">
              <w:rPr>
                <w:sz w:val="20"/>
                <w:szCs w:val="16"/>
              </w:rPr>
              <w:t>Shenandoah University’s Arts and Sciences Internship and Job Fair – Hosted by the Career Services Office.  This event was held at the Halpin Harrison Hall, Harry F. Byrd School of Business at 600 Millwood Avenue in Winchester, Virginia, from 10:00 a.m. until 2:00 p.m.  Students from all programs in the College of Arts &amp; Sciences were invited to attend.  Students attending were seeking Internships, Full-Time Career Positions, and/or the opportunity to practice their networking skills and learn more about different organizations.  The station’s Market Manager and Marketing &amp; Promotions Coordinator manned a table at this event provided general information about employment with the station and spoke with students specifically interested in current full-time and part-time vacancies.</w:t>
            </w:r>
          </w:p>
          <w:p w:rsidR="000F5DDC" w:rsidRDefault="000F5DDC" w:rsidP="000F5DDC">
            <w:pPr>
              <w:rPr>
                <w:sz w:val="20"/>
                <w:szCs w:val="16"/>
              </w:rPr>
            </w:pPr>
          </w:p>
          <w:p w:rsidR="000F5DDC" w:rsidRDefault="000F5DDC" w:rsidP="000F5DDC">
            <w:pPr>
              <w:rPr>
                <w:sz w:val="20"/>
                <w:szCs w:val="16"/>
              </w:rPr>
            </w:pPr>
            <w:r w:rsidRPr="00E56CCE">
              <w:rPr>
                <w:b/>
                <w:sz w:val="20"/>
                <w:szCs w:val="16"/>
              </w:rPr>
              <w:t xml:space="preserve">April 3, 2018 - </w:t>
            </w:r>
            <w:r w:rsidRPr="00E56CCE">
              <w:rPr>
                <w:sz w:val="20"/>
                <w:szCs w:val="16"/>
              </w:rPr>
              <w:t>Shenandoah University’s School of Business Career &amp; Internship Fair – Hosted by the Career Services Office.  This event was held at the Halpin Harrison Hall, Harry F. Byrd School of Business at 600 Millwood Avenue in Winchester, Virginia, from 10:00 a.m. until 2:00 p.m.  Students from all programs in the School of Business were invited to attend.  Students attending were seeking Internships, Full-Time Career Positions, and/or the opportunity to practice their networking skills and learn more about different organizations.  The station’s Market Manager and Marketing &amp; Promotions Coordinator manned a table at this event, provided general information about employment with the station and spoke with students specifically interested in current full-time and part-time vacancies.</w:t>
            </w:r>
          </w:p>
          <w:p w:rsidR="00644872" w:rsidRPr="00CA36B6" w:rsidRDefault="00644872" w:rsidP="00FF0F9B">
            <w:pPr>
              <w:rPr>
                <w:sz w:val="20"/>
                <w:szCs w:val="22"/>
                <w:lang w:bidi="ar-SA"/>
              </w:rPr>
            </w:pPr>
          </w:p>
        </w:tc>
      </w:tr>
      <w:tr w:rsidR="003F7C38" w:rsidTr="00CA36B6">
        <w:trPr>
          <w:trHeight w:val="602"/>
        </w:trPr>
        <w:tc>
          <w:tcPr>
            <w:tcW w:w="9693" w:type="dxa"/>
            <w:shd w:val="clear" w:color="auto" w:fill="auto"/>
          </w:tcPr>
          <w:p w:rsidR="003F7C38" w:rsidRPr="00CA36B6" w:rsidRDefault="000F5DDC" w:rsidP="00644872">
            <w:pPr>
              <w:rPr>
                <w:b/>
                <w:sz w:val="20"/>
                <w:szCs w:val="22"/>
                <w:lang w:bidi="ar-SA"/>
              </w:rPr>
            </w:pPr>
            <w:r w:rsidRPr="00522B60">
              <w:rPr>
                <w:b/>
                <w:sz w:val="20"/>
                <w:szCs w:val="16"/>
              </w:rPr>
              <w:t>Establishment of training programs designed to enable station personnel to acquire skills that could qualify for higher positions.</w:t>
            </w:r>
          </w:p>
        </w:tc>
      </w:tr>
      <w:tr w:rsidR="003F7C38" w:rsidTr="00CA36B6">
        <w:trPr>
          <w:trHeight w:val="2105"/>
        </w:trPr>
        <w:tc>
          <w:tcPr>
            <w:tcW w:w="9693" w:type="dxa"/>
            <w:shd w:val="clear" w:color="auto" w:fill="auto"/>
          </w:tcPr>
          <w:p w:rsidR="003F7C38" w:rsidRPr="00CA36B6" w:rsidRDefault="000F5DDC" w:rsidP="00B46B0D">
            <w:pPr>
              <w:rPr>
                <w:sz w:val="20"/>
                <w:szCs w:val="22"/>
              </w:rPr>
            </w:pPr>
            <w:r>
              <w:rPr>
                <w:b/>
                <w:sz w:val="20"/>
                <w:szCs w:val="16"/>
              </w:rPr>
              <w:t xml:space="preserve">April, 2018 – June, </w:t>
            </w:r>
            <w:proofErr w:type="gramStart"/>
            <w:r>
              <w:rPr>
                <w:b/>
                <w:sz w:val="20"/>
                <w:szCs w:val="16"/>
              </w:rPr>
              <w:t xml:space="preserve">2018  </w:t>
            </w:r>
            <w:r w:rsidRPr="00267A2E">
              <w:rPr>
                <w:sz w:val="20"/>
                <w:szCs w:val="20"/>
              </w:rPr>
              <w:t>This</w:t>
            </w:r>
            <w:proofErr w:type="gramEnd"/>
            <w:r w:rsidRPr="00267A2E">
              <w:rPr>
                <w:sz w:val="20"/>
                <w:szCs w:val="20"/>
              </w:rPr>
              <w:t xml:space="preserve"> station </w:t>
            </w:r>
            <w:r>
              <w:rPr>
                <w:sz w:val="20"/>
                <w:szCs w:val="20"/>
              </w:rPr>
              <w:t>c</w:t>
            </w:r>
            <w:r w:rsidRPr="00267A2E">
              <w:rPr>
                <w:sz w:val="20"/>
                <w:szCs w:val="20"/>
              </w:rPr>
              <w:t>ontracted with Lord Fairfax Community College Workforce Solutions to provide</w:t>
            </w:r>
            <w:r w:rsidRPr="00267A2E">
              <w:rPr>
                <w:color w:val="000000"/>
                <w:sz w:val="20"/>
                <w:szCs w:val="20"/>
              </w:rPr>
              <w:t xml:space="preserve"> 18 hours of graphic &amp; video design classes.  Instructor Graham Knight provide</w:t>
            </w:r>
            <w:r>
              <w:rPr>
                <w:color w:val="000000"/>
                <w:sz w:val="20"/>
                <w:szCs w:val="20"/>
              </w:rPr>
              <w:t>d</w:t>
            </w:r>
            <w:r w:rsidRPr="00267A2E">
              <w:rPr>
                <w:color w:val="000000"/>
                <w:sz w:val="20"/>
                <w:szCs w:val="20"/>
              </w:rPr>
              <w:t xml:space="preserve"> training at the station.  Training has included graphic design using PowerPoint and </w:t>
            </w:r>
            <w:proofErr w:type="spellStart"/>
            <w:r w:rsidRPr="00267A2E">
              <w:rPr>
                <w:color w:val="000000"/>
                <w:sz w:val="20"/>
                <w:szCs w:val="20"/>
              </w:rPr>
              <w:t>PhotoShop</w:t>
            </w:r>
            <w:proofErr w:type="spellEnd"/>
            <w:r w:rsidRPr="00267A2E">
              <w:rPr>
                <w:color w:val="000000"/>
                <w:sz w:val="20"/>
                <w:szCs w:val="20"/>
              </w:rPr>
              <w:t xml:space="preserve">.  Beginning 4.10.18, weekly 90-minute sessions </w:t>
            </w:r>
            <w:r>
              <w:rPr>
                <w:color w:val="000000"/>
                <w:sz w:val="20"/>
                <w:szCs w:val="20"/>
              </w:rPr>
              <w:t>were held</w:t>
            </w:r>
            <w:r w:rsidRPr="00267A2E">
              <w:rPr>
                <w:color w:val="000000"/>
                <w:sz w:val="20"/>
                <w:szCs w:val="20"/>
              </w:rPr>
              <w:t xml:space="preserve"> and attended by employees in Production, Programming and Promotions as well as by the Program Director and Market Manager.</w:t>
            </w:r>
          </w:p>
        </w:tc>
      </w:tr>
      <w:tr w:rsidR="003F7C38" w:rsidTr="00CA36B6">
        <w:trPr>
          <w:trHeight w:val="620"/>
        </w:trPr>
        <w:tc>
          <w:tcPr>
            <w:tcW w:w="9693" w:type="dxa"/>
            <w:shd w:val="clear" w:color="auto" w:fill="auto"/>
          </w:tcPr>
          <w:p w:rsidR="003F7C38" w:rsidRPr="00CA36B6" w:rsidRDefault="000F5DDC" w:rsidP="00644872">
            <w:pPr>
              <w:rPr>
                <w:sz w:val="20"/>
                <w:szCs w:val="22"/>
              </w:rPr>
            </w:pPr>
            <w:r>
              <w:rPr>
                <w:b/>
                <w:sz w:val="20"/>
                <w:szCs w:val="20"/>
              </w:rPr>
              <w:t>Participation in at least four events sponsored by community groups active in broadcast employment issues (conventions, career days, workshops, and similar activities)</w:t>
            </w:r>
          </w:p>
        </w:tc>
      </w:tr>
      <w:tr w:rsidR="003F7C38" w:rsidTr="00FA5D5F">
        <w:trPr>
          <w:trHeight w:val="827"/>
        </w:trPr>
        <w:tc>
          <w:tcPr>
            <w:tcW w:w="9693" w:type="dxa"/>
            <w:shd w:val="clear" w:color="auto" w:fill="auto"/>
          </w:tcPr>
          <w:p w:rsidR="000F5DDC" w:rsidRPr="00AA71F5" w:rsidRDefault="000F5DDC" w:rsidP="000F5DDC">
            <w:pPr>
              <w:rPr>
                <w:sz w:val="20"/>
                <w:szCs w:val="20"/>
              </w:rPr>
            </w:pPr>
            <w:r>
              <w:rPr>
                <w:b/>
                <w:sz w:val="20"/>
                <w:szCs w:val="20"/>
              </w:rPr>
              <w:lastRenderedPageBreak/>
              <w:t xml:space="preserve">Ongoing Station Tours – </w:t>
            </w:r>
            <w:r>
              <w:rPr>
                <w:sz w:val="20"/>
                <w:szCs w:val="20"/>
              </w:rPr>
              <w:t>acknowledging various requests from community groups, neighbors, scouting groups, etc., by providing a full tour of the station offices and studios, meeting various members of the staff, seeing equipment used and sometimes observing recording and broadcasting.</w:t>
            </w:r>
          </w:p>
          <w:p w:rsidR="000F5DDC" w:rsidRDefault="000F5DDC" w:rsidP="000F5DDC">
            <w:pPr>
              <w:rPr>
                <w:sz w:val="20"/>
                <w:szCs w:val="20"/>
              </w:rPr>
            </w:pPr>
            <w:r>
              <w:rPr>
                <w:b/>
                <w:sz w:val="20"/>
                <w:szCs w:val="20"/>
              </w:rPr>
              <w:t xml:space="preserve">May, 2017 – </w:t>
            </w:r>
            <w:r>
              <w:rPr>
                <w:sz w:val="20"/>
                <w:szCs w:val="20"/>
              </w:rPr>
              <w:t xml:space="preserve">greeted a group of three home-schooled students, two of which with ambitions of having a career as a meteorologist and as an engineer – both of which can directly correspond to media careers.  </w:t>
            </w:r>
          </w:p>
          <w:p w:rsidR="000F5DDC" w:rsidRDefault="000F5DDC" w:rsidP="000F5DDC">
            <w:pPr>
              <w:rPr>
                <w:sz w:val="20"/>
                <w:szCs w:val="20"/>
              </w:rPr>
            </w:pPr>
            <w:r w:rsidRPr="00E56CCE">
              <w:rPr>
                <w:b/>
                <w:sz w:val="20"/>
                <w:szCs w:val="20"/>
              </w:rPr>
              <w:t>June 15, 2017</w:t>
            </w:r>
            <w:r>
              <w:rPr>
                <w:sz w:val="20"/>
                <w:szCs w:val="20"/>
              </w:rPr>
              <w:t xml:space="preserve"> – A Senior from Loudoun Valley High School, per the request of his parents, spent three hours visiting staff members from each department.</w:t>
            </w:r>
          </w:p>
          <w:p w:rsidR="000F5DDC" w:rsidRDefault="000F5DDC" w:rsidP="000F5DDC">
            <w:pPr>
              <w:rPr>
                <w:sz w:val="20"/>
                <w:szCs w:val="20"/>
              </w:rPr>
            </w:pPr>
            <w:r w:rsidRPr="00E56CCE">
              <w:rPr>
                <w:b/>
                <w:sz w:val="20"/>
                <w:szCs w:val="20"/>
              </w:rPr>
              <w:t>August 10, 2017</w:t>
            </w:r>
            <w:r>
              <w:rPr>
                <w:sz w:val="20"/>
                <w:szCs w:val="20"/>
              </w:rPr>
              <w:t xml:space="preserve"> – Gift Scout Troop 40138 from Shenandoah County Virginia – this tour enabled five your ladies to earn their Communications badge.</w:t>
            </w:r>
          </w:p>
          <w:p w:rsidR="000F5DDC" w:rsidRDefault="000F5DDC" w:rsidP="000F5DDC">
            <w:pPr>
              <w:rPr>
                <w:sz w:val="20"/>
                <w:szCs w:val="20"/>
              </w:rPr>
            </w:pPr>
            <w:r>
              <w:rPr>
                <w:b/>
                <w:sz w:val="20"/>
                <w:szCs w:val="20"/>
              </w:rPr>
              <w:t xml:space="preserve">September 5, 2017 – </w:t>
            </w:r>
            <w:r>
              <w:rPr>
                <w:sz w:val="20"/>
                <w:szCs w:val="20"/>
              </w:rPr>
              <w:t>nine middle school students from the Independent School of Winchester participated in this tour to complete their studies on Media/Advertising.</w:t>
            </w:r>
          </w:p>
          <w:p w:rsidR="000F5DDC" w:rsidRDefault="000F5DDC" w:rsidP="000F5DDC">
            <w:pPr>
              <w:rPr>
                <w:sz w:val="20"/>
                <w:szCs w:val="20"/>
              </w:rPr>
            </w:pPr>
            <w:r>
              <w:rPr>
                <w:b/>
                <w:sz w:val="20"/>
                <w:szCs w:val="20"/>
              </w:rPr>
              <w:t xml:space="preserve">January 24, 2018 </w:t>
            </w:r>
            <w:r>
              <w:rPr>
                <w:sz w:val="20"/>
                <w:szCs w:val="20"/>
              </w:rPr>
              <w:t>– Elements of Warren County Virginia Public Schools (young adults 19-21 years old that have graduated with a Special Education Diploma) – four students toured several local businesses (including this station) so that each young adult could get an idea of job opportunities within their community.</w:t>
            </w:r>
          </w:p>
          <w:p w:rsidR="003F7C38" w:rsidRDefault="000F5DDC" w:rsidP="000F5DDC">
            <w:pPr>
              <w:rPr>
                <w:sz w:val="20"/>
                <w:szCs w:val="20"/>
              </w:rPr>
            </w:pPr>
            <w:r>
              <w:rPr>
                <w:b/>
                <w:sz w:val="20"/>
                <w:szCs w:val="20"/>
              </w:rPr>
              <w:t xml:space="preserve">April 18, 2018 – </w:t>
            </w:r>
            <w:r>
              <w:rPr>
                <w:sz w:val="20"/>
                <w:szCs w:val="20"/>
              </w:rPr>
              <w:t>Nine Sherando High School students from the Life Skills Program visited the station/studios for a tour.  This experience allowed these students to learn about employment opportunities in media.</w:t>
            </w:r>
          </w:p>
          <w:p w:rsidR="003D465B" w:rsidRPr="00CA36B6" w:rsidRDefault="003D465B" w:rsidP="000F5DDC">
            <w:pPr>
              <w:rPr>
                <w:sz w:val="20"/>
                <w:szCs w:val="22"/>
              </w:rPr>
            </w:pPr>
            <w:r>
              <w:rPr>
                <w:b/>
                <w:sz w:val="20"/>
                <w:szCs w:val="20"/>
              </w:rPr>
              <w:t xml:space="preserve">April 23, 2019 </w:t>
            </w:r>
            <w:r>
              <w:rPr>
                <w:sz w:val="20"/>
                <w:szCs w:val="20"/>
              </w:rPr>
              <w:t xml:space="preserve">– Two separate tours were offered to the D.O.V.E. Homeschooling Co Op in Martinsburg, WV.  The groups were divided into age groups – a total of 22 students and teachers were in attendance.  </w:t>
            </w:r>
          </w:p>
        </w:tc>
      </w:tr>
      <w:tr w:rsidR="003F7C38" w:rsidTr="00CA36B6">
        <w:trPr>
          <w:trHeight w:val="593"/>
        </w:trPr>
        <w:tc>
          <w:tcPr>
            <w:tcW w:w="9693" w:type="dxa"/>
            <w:shd w:val="clear" w:color="auto" w:fill="auto"/>
          </w:tcPr>
          <w:p w:rsidR="003F7C38" w:rsidRPr="00CA36B6" w:rsidRDefault="000F5DDC" w:rsidP="00FA5D5F">
            <w:pPr>
              <w:rPr>
                <w:b/>
                <w:sz w:val="20"/>
                <w:szCs w:val="22"/>
              </w:rPr>
            </w:pPr>
            <w:r w:rsidRPr="00533E7B">
              <w:rPr>
                <w:b/>
                <w:sz w:val="20"/>
              </w:rPr>
              <w:t>Participating in other activities</w:t>
            </w:r>
            <w:r w:rsidRPr="00533E7B">
              <w:rPr>
                <w:sz w:val="20"/>
              </w:rPr>
              <w:t xml:space="preserve"> </w:t>
            </w:r>
            <w:r w:rsidRPr="00533E7B">
              <w:rPr>
                <w:b/>
                <w:sz w:val="20"/>
              </w:rPr>
              <w:t>designed by the station employment unit that are reasonably calculated to further the goal of disseminating information as to employment opportunities in broadcasting to job candidates who might otherwise be unaware of such opportunities.</w:t>
            </w:r>
          </w:p>
        </w:tc>
      </w:tr>
      <w:tr w:rsidR="003F7C38" w:rsidTr="00FA5D5F">
        <w:trPr>
          <w:trHeight w:val="827"/>
        </w:trPr>
        <w:tc>
          <w:tcPr>
            <w:tcW w:w="9693" w:type="dxa"/>
            <w:shd w:val="clear" w:color="auto" w:fill="auto"/>
          </w:tcPr>
          <w:p w:rsidR="000F5DDC" w:rsidRDefault="000F5DDC" w:rsidP="000F5DDC">
            <w:pPr>
              <w:rPr>
                <w:b/>
                <w:sz w:val="20"/>
                <w:szCs w:val="20"/>
              </w:rPr>
            </w:pPr>
            <w:r w:rsidRPr="00421747">
              <w:rPr>
                <w:b/>
                <w:sz w:val="20"/>
                <w:szCs w:val="20"/>
              </w:rPr>
              <w:t>June 12 &amp; 13, 2017</w:t>
            </w:r>
            <w:r w:rsidRPr="00D90371">
              <w:rPr>
                <w:b/>
                <w:sz w:val="20"/>
                <w:szCs w:val="20"/>
              </w:rPr>
              <w:t xml:space="preserve">    </w:t>
            </w:r>
            <w:r w:rsidRPr="00D90371">
              <w:rPr>
                <w:sz w:val="20"/>
                <w:szCs w:val="20"/>
              </w:rPr>
              <w:t>2017 NAB Media Sales Institute</w:t>
            </w:r>
            <w:r>
              <w:rPr>
                <w:sz w:val="20"/>
                <w:szCs w:val="20"/>
              </w:rPr>
              <w:t>.  This two-day event was held</w:t>
            </w:r>
            <w:r w:rsidRPr="00D90371">
              <w:rPr>
                <w:sz w:val="20"/>
                <w:szCs w:val="20"/>
              </w:rPr>
              <w:t xml:space="preserve"> at Howard University in Washington, D.C.  – </w:t>
            </w:r>
            <w:r>
              <w:rPr>
                <w:sz w:val="20"/>
                <w:szCs w:val="20"/>
              </w:rPr>
              <w:t xml:space="preserve">Station’s </w:t>
            </w:r>
            <w:r w:rsidRPr="00D90371">
              <w:rPr>
                <w:sz w:val="20"/>
                <w:szCs w:val="20"/>
              </w:rPr>
              <w:t>Market Manager attended as a Corporate Recruiter.</w:t>
            </w:r>
            <w:r w:rsidRPr="00D90371">
              <w:rPr>
                <w:b/>
                <w:sz w:val="20"/>
                <w:szCs w:val="20"/>
              </w:rPr>
              <w:t xml:space="preserve">  </w:t>
            </w:r>
            <w:r w:rsidRPr="00D90371">
              <w:rPr>
                <w:sz w:val="20"/>
                <w:szCs w:val="20"/>
              </w:rPr>
              <w:t>During this program</w:t>
            </w:r>
            <w:r w:rsidRPr="00D90371">
              <w:rPr>
                <w:b/>
                <w:sz w:val="20"/>
                <w:szCs w:val="20"/>
              </w:rPr>
              <w:t xml:space="preserve">, </w:t>
            </w:r>
            <w:r w:rsidRPr="00D90371">
              <w:rPr>
                <w:rFonts w:eastAsia="Times New Roman" w:cs="Helvetica"/>
                <w:color w:val="222222"/>
                <w:sz w:val="20"/>
                <w:szCs w:val="20"/>
              </w:rPr>
              <w:t>participants learn the basics of media sales including winning sales strategies, networking, presenting effective pitches and closing sales.</w:t>
            </w:r>
            <w:r>
              <w:rPr>
                <w:rFonts w:eastAsia="Times New Roman" w:cs="Helvetica"/>
                <w:color w:val="222222"/>
                <w:sz w:val="20"/>
                <w:szCs w:val="20"/>
              </w:rPr>
              <w:t xml:space="preserve">  </w:t>
            </w:r>
            <w:r w:rsidRPr="00D90371">
              <w:rPr>
                <w:rFonts w:eastAsia="Times New Roman" w:cs="Helvetica"/>
                <w:color w:val="222222"/>
                <w:sz w:val="20"/>
                <w:szCs w:val="20"/>
              </w:rPr>
              <w:t>MSI participants presented mock sales presentations to real local business clients that include digital, radio and TV sales solutions. Recruiters had the opportunity to individually interview the participants on site.</w:t>
            </w:r>
            <w:r>
              <w:rPr>
                <w:rFonts w:eastAsia="Times New Roman" w:cs="Helvetica"/>
                <w:color w:val="222222"/>
                <w:sz w:val="20"/>
                <w:szCs w:val="20"/>
              </w:rPr>
              <w:t xml:space="preserve">  </w:t>
            </w:r>
            <w:r w:rsidRPr="00D90371">
              <w:rPr>
                <w:rFonts w:eastAsia="Times New Roman" w:cs="Helvetica"/>
                <w:bCs/>
                <w:color w:val="222222"/>
                <w:sz w:val="20"/>
                <w:szCs w:val="20"/>
              </w:rPr>
              <w:t>The MSI program targets women and people of color and is committed to higher learning through diversity in the broadcast industry.</w:t>
            </w:r>
          </w:p>
          <w:p w:rsidR="000F5DDC" w:rsidRDefault="000F5DDC" w:rsidP="000F5DDC">
            <w:pPr>
              <w:rPr>
                <w:b/>
                <w:sz w:val="20"/>
                <w:szCs w:val="20"/>
              </w:rPr>
            </w:pPr>
          </w:p>
          <w:p w:rsidR="000F5DDC" w:rsidRDefault="000F5DDC" w:rsidP="000F5DDC">
            <w:pPr>
              <w:rPr>
                <w:b/>
                <w:sz w:val="20"/>
                <w:szCs w:val="20"/>
              </w:rPr>
            </w:pPr>
            <w:r w:rsidRPr="005B3CD7">
              <w:rPr>
                <w:b/>
                <w:sz w:val="20"/>
                <w:szCs w:val="20"/>
              </w:rPr>
              <w:t xml:space="preserve">April 13, 2018 – </w:t>
            </w:r>
            <w:r w:rsidRPr="005B3CD7">
              <w:rPr>
                <w:sz w:val="20"/>
                <w:szCs w:val="20"/>
              </w:rPr>
              <w:t>Participated in the John Handley High School Business Symposium 2018.  This event was held in the Patsy Cline Theatre and Maddox-</w:t>
            </w:r>
            <w:proofErr w:type="spellStart"/>
            <w:r w:rsidRPr="005B3CD7">
              <w:rPr>
                <w:sz w:val="20"/>
                <w:szCs w:val="20"/>
              </w:rPr>
              <w:t>Omps</w:t>
            </w:r>
            <w:proofErr w:type="spellEnd"/>
            <w:r w:rsidRPr="005B3CD7">
              <w:rPr>
                <w:sz w:val="20"/>
                <w:szCs w:val="20"/>
              </w:rPr>
              <w:t xml:space="preserve"> Gymnasium at John Handley High School, 425 Handley Blvd., Winchester, VA 22601 from 9:00 a.m. to 2:30 p.m.  Purpose: to bring Business Professionals and Educators together with students in the Winchester, and Frederick and Clarke Counties area who are interested in exploring a career in various business and technical fields.  The symposium focused on various sectors such as:  Financial, Construction, Technological, Medical, R</w:t>
            </w:r>
            <w:r>
              <w:rPr>
                <w:sz w:val="20"/>
                <w:szCs w:val="20"/>
              </w:rPr>
              <w:t>e</w:t>
            </w:r>
            <w:r w:rsidRPr="005B3CD7">
              <w:rPr>
                <w:sz w:val="20"/>
                <w:szCs w:val="20"/>
              </w:rPr>
              <w:t xml:space="preserve">tail, and more.  The conference consisted of 1) Keynote Address, 2) Breakout Sessions, 3) Business Fair/Networking Sessions, 4) Soft Interviews for Employment and Internships and 5) “Summer Job and Internship Fair”.  The station’s Market Manager and Marketing &amp; Promotions Coordinator attended this event </w:t>
            </w:r>
            <w:proofErr w:type="gramStart"/>
            <w:r w:rsidRPr="005B3CD7">
              <w:rPr>
                <w:sz w:val="20"/>
                <w:szCs w:val="20"/>
              </w:rPr>
              <w:t>and  provided</w:t>
            </w:r>
            <w:proofErr w:type="gramEnd"/>
            <w:r w:rsidRPr="005B3CD7">
              <w:rPr>
                <w:sz w:val="20"/>
                <w:szCs w:val="20"/>
              </w:rPr>
              <w:t xml:space="preserve"> general information about employment with the station and the media industry.</w:t>
            </w:r>
            <w:r>
              <w:rPr>
                <w:b/>
                <w:sz w:val="20"/>
                <w:szCs w:val="20"/>
              </w:rPr>
              <w:t xml:space="preserve"> </w:t>
            </w:r>
          </w:p>
          <w:p w:rsidR="000F5DDC" w:rsidRDefault="000F5DDC" w:rsidP="000F5DDC">
            <w:pPr>
              <w:rPr>
                <w:b/>
                <w:sz w:val="20"/>
                <w:szCs w:val="20"/>
              </w:rPr>
            </w:pPr>
          </w:p>
          <w:p w:rsidR="000F5DDC" w:rsidRDefault="000F5DDC" w:rsidP="000F5DDC">
            <w:pPr>
              <w:rPr>
                <w:sz w:val="20"/>
                <w:szCs w:val="20"/>
              </w:rPr>
            </w:pPr>
            <w:r>
              <w:rPr>
                <w:b/>
                <w:sz w:val="20"/>
                <w:szCs w:val="20"/>
              </w:rPr>
              <w:t xml:space="preserve">November 20, 2018 </w:t>
            </w:r>
            <w:r>
              <w:rPr>
                <w:sz w:val="20"/>
                <w:szCs w:val="20"/>
              </w:rPr>
              <w:t>– Centennial Broadcasting partnered with the Work-Based Learning Coordinator with Frederick County Public Schools to create a “job shadowing experience” for a local high school student with an interest in broadcasting and communications.  A schedule was set up for the day to allow this student the opportunity to observe the live morning show and then spend time with a representative of each department – News, Business, Traffic, Sales, Programming and Promotions – to get an overview and see first-hand the day-to-day operations of a radio station.</w:t>
            </w:r>
          </w:p>
          <w:p w:rsidR="000F5DDC" w:rsidRDefault="000F5DDC" w:rsidP="000F5DDC">
            <w:pPr>
              <w:rPr>
                <w:sz w:val="20"/>
                <w:szCs w:val="20"/>
              </w:rPr>
            </w:pPr>
          </w:p>
          <w:p w:rsidR="003F7C38" w:rsidRPr="00CA36B6" w:rsidRDefault="000F5DDC" w:rsidP="000F5DDC">
            <w:pPr>
              <w:rPr>
                <w:b/>
                <w:sz w:val="20"/>
                <w:szCs w:val="22"/>
              </w:rPr>
            </w:pPr>
            <w:r>
              <w:rPr>
                <w:b/>
                <w:sz w:val="20"/>
                <w:szCs w:val="20"/>
              </w:rPr>
              <w:t xml:space="preserve">March 8, 2019 – </w:t>
            </w:r>
            <w:r>
              <w:rPr>
                <w:sz w:val="20"/>
                <w:szCs w:val="20"/>
              </w:rPr>
              <w:t xml:space="preserve">Centennial Broadcasting partnered with Virginia Department on Aging and Rehabilitation and </w:t>
            </w:r>
            <w:proofErr w:type="spellStart"/>
            <w:r>
              <w:rPr>
                <w:sz w:val="20"/>
                <w:szCs w:val="20"/>
              </w:rPr>
              <w:t>Didlake</w:t>
            </w:r>
            <w:proofErr w:type="spellEnd"/>
            <w:r>
              <w:rPr>
                <w:sz w:val="20"/>
                <w:szCs w:val="20"/>
              </w:rPr>
              <w:t xml:space="preserve"> Inc. to participate in a Situational Assessment.  A member of our Production/On-Air staff provided the LFCC student with an in-depth tour and information regarding production of shows and advertisements.  He also provided both on-line and community resources to be explored in order to increase skills and knowledge in media production.</w:t>
            </w:r>
          </w:p>
        </w:tc>
      </w:tr>
    </w:tbl>
    <w:p w:rsidR="00D25A48" w:rsidRDefault="00D25A48"/>
    <w:sectPr w:rsidR="00D25A48" w:rsidSect="00B764ED">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72"/>
    <w:rsid w:val="0000037E"/>
    <w:rsid w:val="00000FA8"/>
    <w:rsid w:val="000162C7"/>
    <w:rsid w:val="000270D6"/>
    <w:rsid w:val="000715A2"/>
    <w:rsid w:val="000C4011"/>
    <w:rsid w:val="000E26B3"/>
    <w:rsid w:val="000E598B"/>
    <w:rsid w:val="000F5DDC"/>
    <w:rsid w:val="0015108D"/>
    <w:rsid w:val="001672A4"/>
    <w:rsid w:val="0017646F"/>
    <w:rsid w:val="00191CA8"/>
    <w:rsid w:val="00240881"/>
    <w:rsid w:val="00250B35"/>
    <w:rsid w:val="0026143C"/>
    <w:rsid w:val="002978F6"/>
    <w:rsid w:val="002A65FD"/>
    <w:rsid w:val="00315A85"/>
    <w:rsid w:val="00352D76"/>
    <w:rsid w:val="00395683"/>
    <w:rsid w:val="003A78C8"/>
    <w:rsid w:val="003B7C4D"/>
    <w:rsid w:val="003D1EDD"/>
    <w:rsid w:val="003D465B"/>
    <w:rsid w:val="003F7C38"/>
    <w:rsid w:val="00401218"/>
    <w:rsid w:val="00410FEE"/>
    <w:rsid w:val="0042302B"/>
    <w:rsid w:val="004A0188"/>
    <w:rsid w:val="004B4792"/>
    <w:rsid w:val="004F2C1C"/>
    <w:rsid w:val="004F4C01"/>
    <w:rsid w:val="005104B5"/>
    <w:rsid w:val="00510977"/>
    <w:rsid w:val="005164C3"/>
    <w:rsid w:val="005B26BD"/>
    <w:rsid w:val="00620D44"/>
    <w:rsid w:val="00643E5B"/>
    <w:rsid w:val="00644872"/>
    <w:rsid w:val="006746FF"/>
    <w:rsid w:val="006C3C12"/>
    <w:rsid w:val="006D142A"/>
    <w:rsid w:val="00726836"/>
    <w:rsid w:val="007309D3"/>
    <w:rsid w:val="00775AEC"/>
    <w:rsid w:val="00813937"/>
    <w:rsid w:val="00846928"/>
    <w:rsid w:val="00847B84"/>
    <w:rsid w:val="00897610"/>
    <w:rsid w:val="008D60E3"/>
    <w:rsid w:val="00915850"/>
    <w:rsid w:val="00921926"/>
    <w:rsid w:val="00934AA7"/>
    <w:rsid w:val="009551A3"/>
    <w:rsid w:val="0097336E"/>
    <w:rsid w:val="009A3D5F"/>
    <w:rsid w:val="009E7586"/>
    <w:rsid w:val="009F78E1"/>
    <w:rsid w:val="00A12441"/>
    <w:rsid w:val="00A42CDD"/>
    <w:rsid w:val="00A45F0A"/>
    <w:rsid w:val="00A57A07"/>
    <w:rsid w:val="00A81190"/>
    <w:rsid w:val="00A83650"/>
    <w:rsid w:val="00AA322C"/>
    <w:rsid w:val="00B3023C"/>
    <w:rsid w:val="00B412C2"/>
    <w:rsid w:val="00B520F0"/>
    <w:rsid w:val="00B661B0"/>
    <w:rsid w:val="00B663C3"/>
    <w:rsid w:val="00B70FE3"/>
    <w:rsid w:val="00B84B24"/>
    <w:rsid w:val="00BD5DE1"/>
    <w:rsid w:val="00BD6779"/>
    <w:rsid w:val="00BF429A"/>
    <w:rsid w:val="00C03F3C"/>
    <w:rsid w:val="00C339EA"/>
    <w:rsid w:val="00C501B3"/>
    <w:rsid w:val="00C77653"/>
    <w:rsid w:val="00C85904"/>
    <w:rsid w:val="00CA36B6"/>
    <w:rsid w:val="00CD68C4"/>
    <w:rsid w:val="00D013E8"/>
    <w:rsid w:val="00D21DB4"/>
    <w:rsid w:val="00D25A48"/>
    <w:rsid w:val="00D2729E"/>
    <w:rsid w:val="00D65257"/>
    <w:rsid w:val="00DB0231"/>
    <w:rsid w:val="00E05602"/>
    <w:rsid w:val="00E2290F"/>
    <w:rsid w:val="00E2501E"/>
    <w:rsid w:val="00E35510"/>
    <w:rsid w:val="00E615DB"/>
    <w:rsid w:val="00E910B5"/>
    <w:rsid w:val="00EA1997"/>
    <w:rsid w:val="00EC19BB"/>
    <w:rsid w:val="00ED76C9"/>
    <w:rsid w:val="00ED7722"/>
    <w:rsid w:val="00EE3F62"/>
    <w:rsid w:val="00F0783A"/>
    <w:rsid w:val="00F12DA0"/>
    <w:rsid w:val="00F17165"/>
    <w:rsid w:val="00F2247A"/>
    <w:rsid w:val="00F225CF"/>
    <w:rsid w:val="00F37583"/>
    <w:rsid w:val="00FB7C6E"/>
    <w:rsid w:val="00FD14E0"/>
    <w:rsid w:val="00FF0F9B"/>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E080"/>
  <w15:docId w15:val="{E5A70819-1728-488C-8F8F-086315A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72"/>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72"/>
    <w:pPr>
      <w:spacing w:after="0" w:line="240" w:lineRule="auto"/>
    </w:pPr>
    <w:rPr>
      <w:rFonts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4872"/>
    <w:rPr>
      <w:color w:val="0000FF" w:themeColor="hyperlink"/>
      <w:u w:val="single"/>
    </w:rPr>
  </w:style>
  <w:style w:type="paragraph" w:styleId="ListParagraph">
    <w:name w:val="List Paragraph"/>
    <w:basedOn w:val="Normal"/>
    <w:uiPriority w:val="34"/>
    <w:qFormat/>
    <w:rsid w:val="00D65257"/>
    <w:pPr>
      <w:ind w:left="720"/>
      <w:contextualSpacing/>
    </w:pPr>
  </w:style>
  <w:style w:type="character" w:customStyle="1" w:styleId="apple-converted-space">
    <w:name w:val="apple-converted-space"/>
    <w:basedOn w:val="DefaultParagraphFont"/>
    <w:rsid w:val="00B520F0"/>
  </w:style>
  <w:style w:type="character" w:customStyle="1" w:styleId="nobreak">
    <w:name w:val="nobreak"/>
    <w:basedOn w:val="DefaultParagraphFont"/>
    <w:rsid w:val="00B520F0"/>
  </w:style>
  <w:style w:type="character" w:styleId="FollowedHyperlink">
    <w:name w:val="FollowedHyperlink"/>
    <w:basedOn w:val="DefaultParagraphFont"/>
    <w:uiPriority w:val="99"/>
    <w:semiHidden/>
    <w:unhideWhenUsed/>
    <w:rsid w:val="00C501B3"/>
    <w:rPr>
      <w:color w:val="800080" w:themeColor="followedHyperlink"/>
      <w:u w:val="single"/>
    </w:rPr>
  </w:style>
  <w:style w:type="paragraph" w:styleId="BalloonText">
    <w:name w:val="Balloon Text"/>
    <w:basedOn w:val="Normal"/>
    <w:link w:val="BalloonTextChar"/>
    <w:uiPriority w:val="99"/>
    <w:semiHidden/>
    <w:unhideWhenUsed/>
    <w:rsid w:val="00191CA8"/>
    <w:rPr>
      <w:rFonts w:ascii="Tahoma" w:hAnsi="Tahoma" w:cs="Tahoma"/>
      <w:sz w:val="16"/>
      <w:szCs w:val="16"/>
    </w:rPr>
  </w:style>
  <w:style w:type="character" w:customStyle="1" w:styleId="BalloonTextChar">
    <w:name w:val="Balloon Text Char"/>
    <w:basedOn w:val="DefaultParagraphFont"/>
    <w:link w:val="BalloonText"/>
    <w:uiPriority w:val="99"/>
    <w:semiHidden/>
    <w:rsid w:val="00191CA8"/>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5372">
      <w:bodyDiv w:val="1"/>
      <w:marLeft w:val="0"/>
      <w:marRight w:val="0"/>
      <w:marTop w:val="0"/>
      <w:marBottom w:val="0"/>
      <w:divBdr>
        <w:top w:val="none" w:sz="0" w:space="0" w:color="auto"/>
        <w:left w:val="none" w:sz="0" w:space="0" w:color="auto"/>
        <w:bottom w:val="none" w:sz="0" w:space="0" w:color="auto"/>
        <w:right w:val="none" w:sz="0" w:space="0" w:color="auto"/>
      </w:divBdr>
    </w:div>
    <w:div w:id="1249969725">
      <w:bodyDiv w:val="1"/>
      <w:marLeft w:val="0"/>
      <w:marRight w:val="0"/>
      <w:marTop w:val="0"/>
      <w:marBottom w:val="0"/>
      <w:divBdr>
        <w:top w:val="none" w:sz="0" w:space="0" w:color="auto"/>
        <w:left w:val="none" w:sz="0" w:space="0" w:color="auto"/>
        <w:bottom w:val="none" w:sz="0" w:space="0" w:color="auto"/>
        <w:right w:val="none" w:sz="0" w:space="0" w:color="auto"/>
      </w:divBdr>
    </w:div>
    <w:div w:id="18881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central.com/shepherd" TargetMode="External"/><Relationship Id="rId13" Type="http://schemas.openxmlformats.org/officeDocument/2006/relationships/hyperlink" Target="mailto:careerservices@lfcc.edu" TargetMode="External"/><Relationship Id="rId18" Type="http://schemas.openxmlformats.org/officeDocument/2006/relationships/hyperlink" Target="http://virginiawestern-csm.symplicity.com/employers" TargetMode="External"/><Relationship Id="rId26" Type="http://schemas.openxmlformats.org/officeDocument/2006/relationships/hyperlink" Target="https://www.glassdoor.com/employers" TargetMode="External"/><Relationship Id="rId39" Type="http://schemas.openxmlformats.org/officeDocument/2006/relationships/hyperlink" Target="mailto:jstifler@winc.fm" TargetMode="External"/><Relationship Id="rId3" Type="http://schemas.openxmlformats.org/officeDocument/2006/relationships/webSettings" Target="webSettings.xml"/><Relationship Id="rId21" Type="http://schemas.openxmlformats.org/officeDocument/2006/relationships/hyperlink" Target="mailto:Samantha.greenfield@dars.virginia.gov" TargetMode="External"/><Relationship Id="rId34" Type="http://schemas.openxmlformats.org/officeDocument/2006/relationships/hyperlink" Target="https://Careers.gmu.edu" TargetMode="External"/><Relationship Id="rId7" Type="http://schemas.openxmlformats.org/officeDocument/2006/relationships/hyperlink" Target="http://www.vabonline.com" TargetMode="External"/><Relationship Id="rId12" Type="http://schemas.openxmlformats.org/officeDocument/2006/relationships/hyperlink" Target="http://su.edu/hornets4hire/employer" TargetMode="External"/><Relationship Id="rId17" Type="http://schemas.openxmlformats.org/officeDocument/2006/relationships/hyperlink" Target="http://www.jmu.edu/cap" TargetMode="External"/><Relationship Id="rId25" Type="http://schemas.openxmlformats.org/officeDocument/2006/relationships/hyperlink" Target="https://www.linkedin.com/jobs" TargetMode="External"/><Relationship Id="rId33" Type="http://schemas.openxmlformats.org/officeDocument/2006/relationships/hyperlink" Target="mailto:careers@gmu.edu" TargetMode="External"/><Relationship Id="rId38" Type="http://schemas.openxmlformats.org/officeDocument/2006/relationships/hyperlink" Target="http://www.newstalk1400winc.com" TargetMode="External"/><Relationship Id="rId2" Type="http://schemas.openxmlformats.org/officeDocument/2006/relationships/settings" Target="settings.xml"/><Relationship Id="rId16" Type="http://schemas.openxmlformats.org/officeDocument/2006/relationships/hyperlink" Target="mailto:handshake@jmu.edu" TargetMode="External"/><Relationship Id="rId20" Type="http://schemas.openxmlformats.org/officeDocument/2006/relationships/hyperlink" Target="mailto:editor@vartv.com" TargetMode="External"/><Relationship Id="rId29" Type="http://schemas.openxmlformats.org/officeDocument/2006/relationships/hyperlink" Target="mailto:career@longwood.ed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wc.virginia.gov" TargetMode="External"/><Relationship Id="rId11" Type="http://schemas.openxmlformats.org/officeDocument/2006/relationships/hyperlink" Target="https://careerservices.howard.edu" TargetMode="External"/><Relationship Id="rId24" Type="http://schemas.openxmlformats.org/officeDocument/2006/relationships/hyperlink" Target="https://www.indeed.com/hire" TargetMode="External"/><Relationship Id="rId32" Type="http://schemas.openxmlformats.org/officeDocument/2006/relationships/hyperlink" Target="https://go.marybaldwin.edu/careerservices" TargetMode="External"/><Relationship Id="rId37" Type="http://schemas.openxmlformats.org/officeDocument/2006/relationships/hyperlink" Target="http://www.WINC.FM" TargetMode="External"/><Relationship Id="rId40" Type="http://schemas.openxmlformats.org/officeDocument/2006/relationships/fontTable" Target="fontTable.xml"/><Relationship Id="rId5" Type="http://schemas.openxmlformats.org/officeDocument/2006/relationships/hyperlink" Target="http://www.allaccess.com" TargetMode="External"/><Relationship Id="rId15" Type="http://schemas.openxmlformats.org/officeDocument/2006/relationships/hyperlink" Target="mailto:ghantev@jmu.edu" TargetMode="External"/><Relationship Id="rId23" Type="http://schemas.openxmlformats.org/officeDocument/2006/relationships/hyperlink" Target="http://www.loudoun.gov/wrc" TargetMode="External"/><Relationship Id="rId28" Type="http://schemas.openxmlformats.org/officeDocument/2006/relationships/hyperlink" Target="https://www.umw.edu/careercenter/" TargetMode="External"/><Relationship Id="rId36" Type="http://schemas.openxmlformats.org/officeDocument/2006/relationships/hyperlink" Target="mailto:Kristie@WBQB.com" TargetMode="External"/><Relationship Id="rId10" Type="http://schemas.openxmlformats.org/officeDocument/2006/relationships/hyperlink" Target="mailto:Jozanne.douglas@Howard.edu" TargetMode="External"/><Relationship Id="rId19" Type="http://schemas.openxmlformats.org/officeDocument/2006/relationships/hyperlink" Target="mailto:Careerservices@VAWesternCommunityCollege.edu" TargetMode="External"/><Relationship Id="rId31" Type="http://schemas.openxmlformats.org/officeDocument/2006/relationships/hyperlink" Target="mailto:info@marybaldwin.edu" TargetMode="External"/><Relationship Id="rId4" Type="http://schemas.openxmlformats.org/officeDocument/2006/relationships/hyperlink" Target="mailto:bsimel@winc.fm" TargetMode="External"/><Relationship Id="rId9" Type="http://schemas.openxmlformats.org/officeDocument/2006/relationships/hyperlink" Target="http://nsu-csm.symplicity.com/employers" TargetMode="External"/><Relationship Id="rId14" Type="http://schemas.openxmlformats.org/officeDocument/2006/relationships/hyperlink" Target="http://www.collegecentral.com/lfcc" TargetMode="External"/><Relationship Id="rId22" Type="http://schemas.openxmlformats.org/officeDocument/2006/relationships/hyperlink" Target="mailto:diane.mcbride@dbvi.virginia.gov" TargetMode="External"/><Relationship Id="rId27" Type="http://schemas.openxmlformats.org/officeDocument/2006/relationships/hyperlink" Target="mailto:ccpd@umw.edu" TargetMode="External"/><Relationship Id="rId30" Type="http://schemas.openxmlformats.org/officeDocument/2006/relationships/hyperlink" Target="http://www.longwood.edu/career" TargetMode="External"/><Relationship Id="rId35" Type="http://schemas.openxmlformats.org/officeDocument/2006/relationships/hyperlink" Target="mailto:jstifler@w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Chiera</dc:creator>
  <cp:lastModifiedBy>Steve Watts</cp:lastModifiedBy>
  <cp:revision>2</cp:revision>
  <cp:lastPrinted>2018-05-04T15:53:00Z</cp:lastPrinted>
  <dcterms:created xsi:type="dcterms:W3CDTF">2019-05-22T11:47:00Z</dcterms:created>
  <dcterms:modified xsi:type="dcterms:W3CDTF">2019-05-22T11:47:00Z</dcterms:modified>
</cp:coreProperties>
</file>