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0EFCD" w14:textId="77777777" w:rsidR="002B79F5" w:rsidRPr="002B79F5" w:rsidRDefault="002B79F5" w:rsidP="002B79F5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12529"/>
          <w:sz w:val="24"/>
          <w:szCs w:val="24"/>
        </w:rPr>
      </w:pPr>
      <w:r w:rsidRPr="002B79F5">
        <w:rPr>
          <w:rFonts w:ascii="Arial" w:eastAsia="Times New Roman" w:hAnsi="Arial" w:cs="Arial"/>
          <w:b/>
          <w:bCs/>
          <w:color w:val="212529"/>
          <w:sz w:val="24"/>
          <w:szCs w:val="24"/>
        </w:rPr>
        <w:t>Issues used in the NFIB Michigan 2019-2020 Voting Record:</w:t>
      </w:r>
    </w:p>
    <w:p w14:paraId="2E094BE4" w14:textId="27B622E2" w:rsidR="002B79F5" w:rsidRPr="002B79F5" w:rsidRDefault="002B79F5" w:rsidP="002B79F5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12529"/>
          <w:sz w:val="24"/>
          <w:szCs w:val="24"/>
        </w:rPr>
      </w:pPr>
      <w:r w:rsidRPr="002B79F5">
        <w:rPr>
          <w:rFonts w:ascii="Arial" w:eastAsia="Times New Roman" w:hAnsi="Arial" w:cs="Arial"/>
          <w:color w:val="212529"/>
          <w:sz w:val="24"/>
          <w:szCs w:val="24"/>
        </w:rPr>
        <w:t>Issues: 2020 Session </w:t>
      </w:r>
    </w:p>
    <w:p w14:paraId="6CFC431A" w14:textId="1164F672" w:rsidR="002B79F5" w:rsidRPr="002B79F5" w:rsidRDefault="002B79F5" w:rsidP="002B79F5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12529"/>
          <w:sz w:val="24"/>
          <w:szCs w:val="24"/>
        </w:rPr>
      </w:pPr>
      <w:r w:rsidRPr="002B79F5">
        <w:rPr>
          <w:rFonts w:ascii="Arial" w:eastAsia="Times New Roman" w:hAnsi="Arial" w:cs="Arial"/>
          <w:color w:val="212529"/>
          <w:sz w:val="24"/>
          <w:szCs w:val="24"/>
        </w:rPr>
        <w:t>Roll call votes by your state legislators on small-business issues are listed below. While the </w:t>
      </w:r>
      <w:r w:rsidRPr="002B79F5">
        <w:rPr>
          <w:rFonts w:ascii="Arial" w:eastAsia="Times New Roman" w:hAnsi="Arial" w:cs="Arial"/>
          <w:i/>
          <w:iCs/>
          <w:color w:val="212529"/>
          <w:sz w:val="24"/>
          <w:szCs w:val="24"/>
        </w:rPr>
        <w:t>Voting Record</w:t>
      </w:r>
      <w:r w:rsidRPr="002B79F5">
        <w:rPr>
          <w:rFonts w:ascii="Arial" w:eastAsia="Times New Roman" w:hAnsi="Arial" w:cs="Arial"/>
          <w:color w:val="212529"/>
          <w:sz w:val="24"/>
          <w:szCs w:val="24"/>
        </w:rPr>
        <w:t> does not reflect all elements considered by a lawmaker when voting, it is a valuable guide to evaluating your legislator’s attitude toward small business. Please thank those lawmakers who supported small business. </w:t>
      </w:r>
    </w:p>
    <w:p w14:paraId="3A8FEEF0" w14:textId="103AEAC0" w:rsidR="002B79F5" w:rsidRPr="002B79F5" w:rsidRDefault="002B79F5" w:rsidP="00654C1A">
      <w:pPr>
        <w:numPr>
          <w:ilvl w:val="0"/>
          <w:numId w:val="1"/>
        </w:numPr>
        <w:shd w:val="clear" w:color="auto" w:fill="FFFFFF"/>
        <w:spacing w:after="100" w:afterAutospacing="1" w:line="384" w:lineRule="atLeast"/>
        <w:ind w:left="300"/>
        <w:rPr>
          <w:rFonts w:ascii="Arial" w:eastAsia="Times New Roman" w:hAnsi="Arial" w:cs="Arial"/>
          <w:color w:val="212529"/>
          <w:sz w:val="24"/>
          <w:szCs w:val="24"/>
        </w:rPr>
      </w:pPr>
      <w:r w:rsidRPr="002B79F5">
        <w:rPr>
          <w:rFonts w:ascii="Arial" w:eastAsia="Times New Roman" w:hAnsi="Arial" w:cs="Arial"/>
          <w:b/>
          <w:bCs/>
          <w:color w:val="212529"/>
          <w:sz w:val="24"/>
          <w:szCs w:val="24"/>
        </w:rPr>
        <w:t>House Concurrent Resolution 1 of 2019 – Restore Oversight Boards: </w:t>
      </w:r>
      <w:r w:rsidRPr="002B79F5">
        <w:rPr>
          <w:rFonts w:ascii="Arial" w:eastAsia="Times New Roman" w:hAnsi="Arial" w:cs="Arial"/>
          <w:color w:val="212529"/>
          <w:sz w:val="24"/>
          <w:szCs w:val="24"/>
        </w:rPr>
        <w:t>This resolution restores DEQ (Department of Environmental Quality) oversight boards eliminated by the governor under Executive Order 2019-2. The boards included small business representation. </w:t>
      </w:r>
      <w:r w:rsidRPr="002B79F5">
        <w:rPr>
          <w:rFonts w:ascii="Arial" w:eastAsia="Times New Roman" w:hAnsi="Arial" w:cs="Arial"/>
          <w:b/>
          <w:bCs/>
          <w:color w:val="212529"/>
          <w:sz w:val="24"/>
          <w:szCs w:val="24"/>
        </w:rPr>
        <w:t>A “YES” vote supports the NFIB position</w:t>
      </w:r>
      <w:r w:rsidRPr="002B79F5">
        <w:rPr>
          <w:rFonts w:ascii="Arial" w:eastAsia="Times New Roman" w:hAnsi="Arial" w:cs="Arial"/>
          <w:color w:val="212529"/>
          <w:sz w:val="24"/>
          <w:szCs w:val="24"/>
        </w:rPr>
        <w:t>. Passed the House 58-51. Passed the Senate 22-16.  No approval by the governor is required. </w:t>
      </w:r>
    </w:p>
    <w:p w14:paraId="093D1817" w14:textId="41587F0A" w:rsidR="002B79F5" w:rsidRPr="002B79F5" w:rsidRDefault="002B79F5" w:rsidP="007F2076">
      <w:pPr>
        <w:numPr>
          <w:ilvl w:val="0"/>
          <w:numId w:val="2"/>
        </w:numPr>
        <w:shd w:val="clear" w:color="auto" w:fill="FFFFFF"/>
        <w:spacing w:after="100" w:afterAutospacing="1" w:line="384" w:lineRule="atLeast"/>
        <w:ind w:left="300"/>
        <w:rPr>
          <w:rFonts w:ascii="Arial" w:eastAsia="Times New Roman" w:hAnsi="Arial" w:cs="Arial"/>
          <w:color w:val="212529"/>
          <w:sz w:val="24"/>
          <w:szCs w:val="24"/>
        </w:rPr>
      </w:pPr>
      <w:r w:rsidRPr="002B79F5">
        <w:rPr>
          <w:rFonts w:ascii="Arial" w:eastAsia="Times New Roman" w:hAnsi="Arial" w:cs="Arial"/>
          <w:b/>
          <w:bCs/>
          <w:color w:val="212529"/>
          <w:sz w:val="24"/>
          <w:szCs w:val="24"/>
        </w:rPr>
        <w:t>House Bill 4001 – Civil Asset Forfeiture Reform: </w:t>
      </w:r>
      <w:r w:rsidRPr="002B79F5">
        <w:rPr>
          <w:rFonts w:ascii="Arial" w:eastAsia="Times New Roman" w:hAnsi="Arial" w:cs="Arial"/>
          <w:color w:val="212529"/>
          <w:sz w:val="24"/>
          <w:szCs w:val="24"/>
        </w:rPr>
        <w:t>This bill makes it more difficult for law enforcement to seize small business cash or personal property without due process. </w:t>
      </w:r>
      <w:r w:rsidRPr="002B79F5">
        <w:rPr>
          <w:rFonts w:ascii="Arial" w:eastAsia="Times New Roman" w:hAnsi="Arial" w:cs="Arial"/>
          <w:b/>
          <w:bCs/>
          <w:color w:val="212529"/>
          <w:sz w:val="24"/>
          <w:szCs w:val="24"/>
        </w:rPr>
        <w:t>A “YES” vote supports the NFIB position</w:t>
      </w:r>
      <w:r w:rsidRPr="002B79F5">
        <w:rPr>
          <w:rFonts w:ascii="Arial" w:eastAsia="Times New Roman" w:hAnsi="Arial" w:cs="Arial"/>
          <w:color w:val="212529"/>
          <w:sz w:val="24"/>
          <w:szCs w:val="24"/>
        </w:rPr>
        <w:t>. Passed the House 107-3. Passed the Senate 37-1. Signed by the governor as Public Act 8 of 2019. </w:t>
      </w:r>
    </w:p>
    <w:p w14:paraId="1B2F0F6C" w14:textId="61F9AC62" w:rsidR="002B79F5" w:rsidRPr="002B79F5" w:rsidRDefault="002B79F5" w:rsidP="00CB1FB8">
      <w:pPr>
        <w:numPr>
          <w:ilvl w:val="0"/>
          <w:numId w:val="3"/>
        </w:numPr>
        <w:shd w:val="clear" w:color="auto" w:fill="FFFFFF"/>
        <w:spacing w:after="100" w:afterAutospacing="1" w:line="384" w:lineRule="atLeast"/>
        <w:ind w:left="300"/>
        <w:rPr>
          <w:rFonts w:ascii="Arial" w:eastAsia="Times New Roman" w:hAnsi="Arial" w:cs="Arial"/>
          <w:color w:val="212529"/>
          <w:sz w:val="24"/>
          <w:szCs w:val="24"/>
        </w:rPr>
      </w:pPr>
      <w:r w:rsidRPr="002B79F5">
        <w:rPr>
          <w:rFonts w:ascii="Arial" w:eastAsia="Times New Roman" w:hAnsi="Arial" w:cs="Arial"/>
          <w:b/>
          <w:bCs/>
          <w:color w:val="212529"/>
          <w:sz w:val="24"/>
          <w:szCs w:val="24"/>
        </w:rPr>
        <w:t>Senate Bill 1 – No Fault Auto Insurance Reform: </w:t>
      </w:r>
      <w:r w:rsidRPr="002B79F5">
        <w:rPr>
          <w:rFonts w:ascii="Arial" w:eastAsia="Times New Roman" w:hAnsi="Arial" w:cs="Arial"/>
          <w:color w:val="212529"/>
          <w:sz w:val="24"/>
          <w:szCs w:val="24"/>
        </w:rPr>
        <w:t>Makes reforms to Michigan’s unaffordable auto insurance requirements by eliminating mandatory unlimited medical benefits and giving consumers the freedom to choose levels of coverage. </w:t>
      </w:r>
      <w:r w:rsidRPr="002B79F5">
        <w:rPr>
          <w:rFonts w:ascii="Arial" w:eastAsia="Times New Roman" w:hAnsi="Arial" w:cs="Arial"/>
          <w:b/>
          <w:bCs/>
          <w:color w:val="212529"/>
          <w:sz w:val="24"/>
          <w:szCs w:val="24"/>
        </w:rPr>
        <w:t>A “YES” Vote supports the NFIB position.</w:t>
      </w:r>
      <w:r w:rsidRPr="002B79F5">
        <w:rPr>
          <w:rFonts w:ascii="Arial" w:eastAsia="Times New Roman" w:hAnsi="Arial" w:cs="Arial"/>
          <w:color w:val="212529"/>
          <w:sz w:val="24"/>
          <w:szCs w:val="24"/>
        </w:rPr>
        <w:t> Passed the Senate 24-14. Passed the House 94-15. Signed by the governor as Public Act 21 of 2019. </w:t>
      </w:r>
    </w:p>
    <w:p w14:paraId="064ECC40" w14:textId="601B0863" w:rsidR="002B79F5" w:rsidRPr="002B79F5" w:rsidRDefault="002B79F5" w:rsidP="00E43293">
      <w:pPr>
        <w:numPr>
          <w:ilvl w:val="0"/>
          <w:numId w:val="4"/>
        </w:numPr>
        <w:shd w:val="clear" w:color="auto" w:fill="FFFFFF"/>
        <w:spacing w:after="100" w:afterAutospacing="1" w:line="384" w:lineRule="atLeast"/>
        <w:ind w:left="300"/>
        <w:rPr>
          <w:rFonts w:ascii="Arial" w:eastAsia="Times New Roman" w:hAnsi="Arial" w:cs="Arial"/>
          <w:color w:val="212529"/>
          <w:sz w:val="24"/>
          <w:szCs w:val="24"/>
        </w:rPr>
      </w:pPr>
      <w:r w:rsidRPr="002B79F5">
        <w:rPr>
          <w:rFonts w:ascii="Arial" w:eastAsia="Times New Roman" w:hAnsi="Arial" w:cs="Arial"/>
          <w:b/>
          <w:bCs/>
          <w:color w:val="212529"/>
          <w:sz w:val="24"/>
          <w:szCs w:val="24"/>
        </w:rPr>
        <w:t>House Bill 4397 – No Fault Auto Insurance Reform: </w:t>
      </w:r>
      <w:r w:rsidRPr="002B79F5">
        <w:rPr>
          <w:rFonts w:ascii="Arial" w:eastAsia="Times New Roman" w:hAnsi="Arial" w:cs="Arial"/>
          <w:color w:val="212529"/>
          <w:sz w:val="24"/>
          <w:szCs w:val="24"/>
        </w:rPr>
        <w:t>Companion bill to Senate Bill 1 that makes reforms to Michigan’s unaffordable No-Fault auto insurance requirements. </w:t>
      </w:r>
      <w:r w:rsidRPr="002B79F5">
        <w:rPr>
          <w:rFonts w:ascii="Arial" w:eastAsia="Times New Roman" w:hAnsi="Arial" w:cs="Arial"/>
          <w:b/>
          <w:bCs/>
          <w:color w:val="212529"/>
          <w:sz w:val="24"/>
          <w:szCs w:val="24"/>
        </w:rPr>
        <w:t>A “YES” Vote supports the NFIB position.</w:t>
      </w:r>
      <w:r w:rsidRPr="002B79F5">
        <w:rPr>
          <w:rFonts w:ascii="Arial" w:eastAsia="Times New Roman" w:hAnsi="Arial" w:cs="Arial"/>
          <w:color w:val="212529"/>
          <w:sz w:val="24"/>
          <w:szCs w:val="24"/>
        </w:rPr>
        <w:t> Passed the House 61-49. Passed the Senate 33-4.  Signed by the governor as Public Act 22 of 2019. </w:t>
      </w:r>
    </w:p>
    <w:p w14:paraId="133F5BB2" w14:textId="1C0DA357" w:rsidR="002B79F5" w:rsidRPr="002B79F5" w:rsidRDefault="002B79F5" w:rsidP="001F7C1D">
      <w:pPr>
        <w:numPr>
          <w:ilvl w:val="0"/>
          <w:numId w:val="5"/>
        </w:numPr>
        <w:shd w:val="clear" w:color="auto" w:fill="FFFFFF"/>
        <w:spacing w:after="100" w:afterAutospacing="1" w:line="384" w:lineRule="atLeast"/>
        <w:ind w:left="300"/>
        <w:rPr>
          <w:rFonts w:ascii="Arial" w:eastAsia="Times New Roman" w:hAnsi="Arial" w:cs="Arial"/>
          <w:color w:val="212529"/>
          <w:sz w:val="24"/>
          <w:szCs w:val="24"/>
        </w:rPr>
      </w:pPr>
      <w:r w:rsidRPr="002B79F5">
        <w:rPr>
          <w:rFonts w:ascii="Arial" w:eastAsia="Times New Roman" w:hAnsi="Arial" w:cs="Arial"/>
          <w:b/>
          <w:bCs/>
          <w:color w:val="212529"/>
          <w:sz w:val="24"/>
          <w:szCs w:val="24"/>
        </w:rPr>
        <w:t>Senate Bill 858 – Amend Emergency Powers of the Governor:</w:t>
      </w:r>
      <w:r w:rsidRPr="002B79F5">
        <w:rPr>
          <w:rFonts w:ascii="Arial" w:eastAsia="Times New Roman" w:hAnsi="Arial" w:cs="Arial"/>
          <w:color w:val="212529"/>
          <w:sz w:val="24"/>
          <w:szCs w:val="24"/>
        </w:rPr>
        <w:t xml:space="preserve"> Would restore the balance of power between the Executive and Legislative branches in Michigan as well as allow a process to begin safely re-opening Michigan’s economy after the </w:t>
      </w:r>
      <w:r w:rsidRPr="002B79F5">
        <w:rPr>
          <w:rFonts w:ascii="Arial" w:eastAsia="Times New Roman" w:hAnsi="Arial" w:cs="Arial"/>
          <w:color w:val="212529"/>
          <w:sz w:val="24"/>
          <w:szCs w:val="24"/>
        </w:rPr>
        <w:lastRenderedPageBreak/>
        <w:t>C</w:t>
      </w:r>
      <w:r w:rsidRPr="002B79F5">
        <w:rPr>
          <w:rFonts w:ascii="Arial" w:eastAsia="Times New Roman" w:hAnsi="Arial" w:cs="Arial"/>
          <w:color w:val="212529"/>
          <w:sz w:val="24"/>
          <w:szCs w:val="24"/>
        </w:rPr>
        <w:t>OVID-19 shutdown. </w:t>
      </w:r>
      <w:r w:rsidRPr="002B79F5">
        <w:rPr>
          <w:rFonts w:ascii="Arial" w:eastAsia="Times New Roman" w:hAnsi="Arial" w:cs="Arial"/>
          <w:b/>
          <w:bCs/>
          <w:color w:val="212529"/>
          <w:sz w:val="24"/>
          <w:szCs w:val="24"/>
        </w:rPr>
        <w:t>A “YES” Vote supports the NFIB position.</w:t>
      </w:r>
      <w:r w:rsidRPr="002B79F5">
        <w:rPr>
          <w:rFonts w:ascii="Arial" w:eastAsia="Times New Roman" w:hAnsi="Arial" w:cs="Arial"/>
          <w:color w:val="212529"/>
          <w:sz w:val="24"/>
          <w:szCs w:val="24"/>
        </w:rPr>
        <w:t> Passed the Senate 22-16. Passed the House 59-41.  Vetoed by the governor on 5/4/2020. </w:t>
      </w:r>
    </w:p>
    <w:p w14:paraId="1C1FA0A0" w14:textId="05734736" w:rsidR="002B79F5" w:rsidRPr="002B79F5" w:rsidRDefault="002B79F5" w:rsidP="00063628">
      <w:pPr>
        <w:numPr>
          <w:ilvl w:val="0"/>
          <w:numId w:val="6"/>
        </w:numPr>
        <w:shd w:val="clear" w:color="auto" w:fill="FFFFFF"/>
        <w:spacing w:after="100" w:afterAutospacing="1" w:line="384" w:lineRule="atLeast"/>
        <w:ind w:left="300"/>
        <w:rPr>
          <w:rFonts w:ascii="Arial" w:eastAsia="Times New Roman" w:hAnsi="Arial" w:cs="Arial"/>
          <w:color w:val="212529"/>
          <w:sz w:val="24"/>
          <w:szCs w:val="24"/>
        </w:rPr>
      </w:pPr>
      <w:r w:rsidRPr="002B79F5">
        <w:rPr>
          <w:rFonts w:ascii="Arial" w:eastAsia="Times New Roman" w:hAnsi="Arial" w:cs="Arial"/>
          <w:b/>
          <w:bCs/>
          <w:color w:val="212529"/>
          <w:sz w:val="24"/>
          <w:szCs w:val="24"/>
        </w:rPr>
        <w:t>Senate Concurrent Resolution 18 of 2020 – Prohibit “Labor Peace Agreements”: </w:t>
      </w:r>
      <w:r w:rsidRPr="002B79F5">
        <w:rPr>
          <w:rFonts w:ascii="Arial" w:eastAsia="Times New Roman" w:hAnsi="Arial" w:cs="Arial"/>
          <w:color w:val="212529"/>
          <w:sz w:val="24"/>
          <w:szCs w:val="24"/>
        </w:rPr>
        <w:t>Prohibits the inclusion of “labor peace agreements” in administrative rules that would mandate a labor union agreement as a condition of licensing or rule compliance. </w:t>
      </w:r>
      <w:r w:rsidRPr="002B79F5">
        <w:rPr>
          <w:rFonts w:ascii="Arial" w:eastAsia="Times New Roman" w:hAnsi="Arial" w:cs="Arial"/>
          <w:b/>
          <w:bCs/>
          <w:color w:val="212529"/>
          <w:sz w:val="24"/>
          <w:szCs w:val="24"/>
        </w:rPr>
        <w:t>A “YES” Vote supports the NFIB position.</w:t>
      </w:r>
      <w:r w:rsidRPr="002B79F5">
        <w:rPr>
          <w:rFonts w:ascii="Arial" w:eastAsia="Times New Roman" w:hAnsi="Arial" w:cs="Arial"/>
          <w:color w:val="212529"/>
          <w:sz w:val="24"/>
          <w:szCs w:val="24"/>
        </w:rPr>
        <w:t> Passed the Senate 22-16. Passed the House with a voice vote that does not record how a member voted. No approval by the governor is required. </w:t>
      </w:r>
    </w:p>
    <w:p w14:paraId="3BDC3349" w14:textId="58D02142" w:rsidR="002B79F5" w:rsidRPr="002B79F5" w:rsidRDefault="002B79F5" w:rsidP="00BA617A">
      <w:pPr>
        <w:numPr>
          <w:ilvl w:val="0"/>
          <w:numId w:val="7"/>
        </w:numPr>
        <w:shd w:val="clear" w:color="auto" w:fill="FFFFFF"/>
        <w:spacing w:after="100" w:afterAutospacing="1" w:line="384" w:lineRule="atLeast"/>
        <w:ind w:left="300"/>
        <w:rPr>
          <w:rFonts w:ascii="Arial" w:eastAsia="Times New Roman" w:hAnsi="Arial" w:cs="Arial"/>
          <w:color w:val="212529"/>
          <w:sz w:val="24"/>
          <w:szCs w:val="24"/>
        </w:rPr>
      </w:pPr>
      <w:r w:rsidRPr="002B79F5">
        <w:rPr>
          <w:rFonts w:ascii="Arial" w:eastAsia="Times New Roman" w:hAnsi="Arial" w:cs="Arial"/>
          <w:b/>
          <w:bCs/>
          <w:color w:val="212529"/>
          <w:sz w:val="24"/>
          <w:szCs w:val="24"/>
        </w:rPr>
        <w:t>Senate Bill 245 – State Agency Loser Pay: </w:t>
      </w:r>
      <w:r w:rsidRPr="002B79F5">
        <w:rPr>
          <w:rFonts w:ascii="Arial" w:eastAsia="Times New Roman" w:hAnsi="Arial" w:cs="Arial"/>
          <w:color w:val="212529"/>
          <w:sz w:val="24"/>
          <w:szCs w:val="24"/>
        </w:rPr>
        <w:t>Requires a state agency to pay the legal costs of the prevailing party when that state agency loses a lawsuit involving a regulatory issue. </w:t>
      </w:r>
      <w:r w:rsidRPr="002B79F5">
        <w:rPr>
          <w:rFonts w:ascii="Arial" w:eastAsia="Times New Roman" w:hAnsi="Arial" w:cs="Arial"/>
          <w:b/>
          <w:bCs/>
          <w:color w:val="212529"/>
          <w:sz w:val="24"/>
          <w:szCs w:val="24"/>
        </w:rPr>
        <w:t>A “YES” Vote supports the NFIB position. </w:t>
      </w:r>
      <w:r w:rsidRPr="002B79F5">
        <w:rPr>
          <w:rFonts w:ascii="Arial" w:eastAsia="Times New Roman" w:hAnsi="Arial" w:cs="Arial"/>
          <w:color w:val="212529"/>
          <w:sz w:val="24"/>
          <w:szCs w:val="24"/>
        </w:rPr>
        <w:t>Passed the Senate 23-15. At the time of this vote record, the bill awaits further action in the House. </w:t>
      </w:r>
    </w:p>
    <w:p w14:paraId="1841E3D7" w14:textId="3CF6EE8B" w:rsidR="002B79F5" w:rsidRPr="002B79F5" w:rsidRDefault="002B79F5" w:rsidP="007F2F41">
      <w:pPr>
        <w:numPr>
          <w:ilvl w:val="0"/>
          <w:numId w:val="8"/>
        </w:numPr>
        <w:shd w:val="clear" w:color="auto" w:fill="FFFFFF"/>
        <w:spacing w:after="100" w:afterAutospacing="1" w:line="384" w:lineRule="atLeast"/>
        <w:ind w:left="300"/>
        <w:rPr>
          <w:rFonts w:ascii="Arial" w:eastAsia="Times New Roman" w:hAnsi="Arial" w:cs="Arial"/>
          <w:color w:val="212529"/>
          <w:sz w:val="24"/>
          <w:szCs w:val="24"/>
        </w:rPr>
      </w:pPr>
      <w:r w:rsidRPr="002B79F5">
        <w:rPr>
          <w:rFonts w:ascii="Arial" w:eastAsia="Times New Roman" w:hAnsi="Arial" w:cs="Arial"/>
          <w:b/>
          <w:bCs/>
          <w:color w:val="212529"/>
          <w:sz w:val="24"/>
          <w:szCs w:val="24"/>
        </w:rPr>
        <w:t>House Concurrent Resolution 17 of 2020 – Medicaid Work Requirements:</w:t>
      </w:r>
      <w:r w:rsidRPr="002B79F5">
        <w:rPr>
          <w:rFonts w:ascii="Arial" w:eastAsia="Times New Roman" w:hAnsi="Arial" w:cs="Arial"/>
          <w:color w:val="212529"/>
          <w:sz w:val="24"/>
          <w:szCs w:val="24"/>
        </w:rPr>
        <w:t> Urges the US Health and Human Services Secretary to appeal a federal court ruling that invalidates Michigan legislation passed in 2018 that required able-bodied Medicaid recipients to work in order to receive benefits.</w:t>
      </w:r>
      <w:r w:rsidRPr="002B79F5">
        <w:rPr>
          <w:rFonts w:ascii="Arial" w:eastAsia="Times New Roman" w:hAnsi="Arial" w:cs="Arial"/>
          <w:b/>
          <w:bCs/>
          <w:color w:val="212529"/>
          <w:sz w:val="24"/>
          <w:szCs w:val="24"/>
        </w:rPr>
        <w:t> A “YES” Vote supports the NFIB position.</w:t>
      </w:r>
      <w:r w:rsidRPr="002B79F5">
        <w:rPr>
          <w:rFonts w:ascii="Arial" w:eastAsia="Times New Roman" w:hAnsi="Arial" w:cs="Arial"/>
          <w:color w:val="212529"/>
          <w:sz w:val="24"/>
          <w:szCs w:val="24"/>
        </w:rPr>
        <w:t> Passed the House 56-51. At the time of this vote record, the resolution awaits further action in the Senate. </w:t>
      </w:r>
    </w:p>
    <w:p w14:paraId="73834D43" w14:textId="2F7E02CE" w:rsidR="004F2E6B" w:rsidRDefault="002B79F5" w:rsidP="009B768A">
      <w:pPr>
        <w:numPr>
          <w:ilvl w:val="0"/>
          <w:numId w:val="9"/>
        </w:numPr>
        <w:shd w:val="clear" w:color="auto" w:fill="FFFFFF"/>
        <w:spacing w:after="100" w:afterAutospacing="1" w:line="384" w:lineRule="atLeast"/>
        <w:ind w:left="300"/>
      </w:pPr>
      <w:r w:rsidRPr="002B79F5">
        <w:rPr>
          <w:rFonts w:ascii="Arial" w:eastAsia="Times New Roman" w:hAnsi="Arial" w:cs="Arial"/>
          <w:b/>
          <w:bCs/>
          <w:color w:val="212529"/>
          <w:sz w:val="24"/>
          <w:szCs w:val="24"/>
        </w:rPr>
        <w:t>House Bill 5709 –State of Emergency Penalties: </w:t>
      </w:r>
      <w:r w:rsidRPr="002B79F5">
        <w:rPr>
          <w:rFonts w:ascii="Arial" w:eastAsia="Times New Roman" w:hAnsi="Arial" w:cs="Arial"/>
          <w:color w:val="212529"/>
          <w:sz w:val="24"/>
          <w:szCs w:val="24"/>
        </w:rPr>
        <w:t>Reduces the penalty for violating an Executive Order issued during a declared state of emergency from a criminal misdemeanor to a civil infraction. </w:t>
      </w:r>
      <w:r w:rsidRPr="002B79F5">
        <w:rPr>
          <w:rFonts w:ascii="Arial" w:eastAsia="Times New Roman" w:hAnsi="Arial" w:cs="Arial"/>
          <w:b/>
          <w:bCs/>
          <w:color w:val="212529"/>
          <w:sz w:val="24"/>
          <w:szCs w:val="24"/>
        </w:rPr>
        <w:t>A “YES” Vote supports the NFIB position.</w:t>
      </w:r>
      <w:r w:rsidRPr="002B79F5">
        <w:rPr>
          <w:rFonts w:ascii="Arial" w:eastAsia="Times New Roman" w:hAnsi="Arial" w:cs="Arial"/>
          <w:color w:val="212529"/>
          <w:sz w:val="24"/>
          <w:szCs w:val="24"/>
        </w:rPr>
        <w:t> Passed the House 62-38. At the time of this vote record, the bill awaits further action in the Senate.</w:t>
      </w:r>
    </w:p>
    <w:sectPr w:rsidR="004F2E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9690C"/>
    <w:multiLevelType w:val="multilevel"/>
    <w:tmpl w:val="98CEAF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DB5913"/>
    <w:multiLevelType w:val="multilevel"/>
    <w:tmpl w:val="E0B62C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983E61"/>
    <w:multiLevelType w:val="multilevel"/>
    <w:tmpl w:val="8236B1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3223B1"/>
    <w:multiLevelType w:val="multilevel"/>
    <w:tmpl w:val="FB325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9E16FB"/>
    <w:multiLevelType w:val="multilevel"/>
    <w:tmpl w:val="B022A63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8D384D"/>
    <w:multiLevelType w:val="multilevel"/>
    <w:tmpl w:val="29D058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6425BB"/>
    <w:multiLevelType w:val="multilevel"/>
    <w:tmpl w:val="8006EB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7F769E"/>
    <w:multiLevelType w:val="multilevel"/>
    <w:tmpl w:val="BBA64E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DC09D9"/>
    <w:multiLevelType w:val="multilevel"/>
    <w:tmpl w:val="DDDCC4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9F5"/>
    <w:rsid w:val="00215E3C"/>
    <w:rsid w:val="002547AA"/>
    <w:rsid w:val="002B79F5"/>
    <w:rsid w:val="003723C9"/>
    <w:rsid w:val="004D3E84"/>
    <w:rsid w:val="004F2E6B"/>
    <w:rsid w:val="00C30FB2"/>
    <w:rsid w:val="00C4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B6936"/>
  <w15:chartTrackingRefBased/>
  <w15:docId w15:val="{93062E2E-C190-424B-862E-A92F4CFF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8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Moody</dc:creator>
  <cp:keywords/>
  <dc:description/>
  <cp:lastModifiedBy>Patrick Moody</cp:lastModifiedBy>
  <cp:revision>1</cp:revision>
  <dcterms:created xsi:type="dcterms:W3CDTF">2020-07-22T18:43:00Z</dcterms:created>
  <dcterms:modified xsi:type="dcterms:W3CDTF">2020-07-22T19:01:00Z</dcterms:modified>
</cp:coreProperties>
</file>